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5185D" w14:textId="2B22A94B" w:rsidR="00CF221D" w:rsidRPr="00FA0544" w:rsidRDefault="00CF221D" w:rsidP="003B229F">
      <w:pPr>
        <w:pBdr>
          <w:top w:val="single" w:sz="4" w:space="1" w:color="auto"/>
          <w:left w:val="single" w:sz="4" w:space="4" w:color="auto"/>
          <w:bottom w:val="single" w:sz="4" w:space="1" w:color="auto"/>
          <w:right w:val="single" w:sz="4" w:space="4" w:color="auto"/>
        </w:pBdr>
        <w:shd w:val="clear" w:color="auto" w:fill="D0CECE" w:themeFill="background2" w:themeFillShade="E6"/>
        <w:spacing w:line="324" w:lineRule="auto"/>
        <w:jc w:val="center"/>
        <w:rPr>
          <w:rFonts w:ascii="Aptos" w:hAnsi="Aptos"/>
          <w:b/>
          <w:sz w:val="26"/>
          <w:szCs w:val="26"/>
        </w:rPr>
      </w:pPr>
      <w:r w:rsidRPr="00FA0544">
        <w:rPr>
          <w:rFonts w:ascii="Aptos" w:hAnsi="Aptos"/>
          <w:b/>
          <w:sz w:val="26"/>
          <w:szCs w:val="26"/>
        </w:rPr>
        <w:t xml:space="preserve">MODELO DE HABILITAÇÃO DE CRÉDITO </w:t>
      </w:r>
      <w:r w:rsidR="005F0AAD">
        <w:rPr>
          <w:rFonts w:ascii="Aptos" w:hAnsi="Aptos"/>
          <w:b/>
          <w:sz w:val="26"/>
          <w:szCs w:val="26"/>
        </w:rPr>
        <w:t xml:space="preserve">FASE </w:t>
      </w:r>
      <w:r w:rsidRPr="00FA0544">
        <w:rPr>
          <w:rFonts w:ascii="Aptos" w:hAnsi="Aptos"/>
          <w:b/>
          <w:sz w:val="26"/>
          <w:szCs w:val="26"/>
        </w:rPr>
        <w:t xml:space="preserve">ADMINISTRATIVA </w:t>
      </w:r>
    </w:p>
    <w:p w14:paraId="24E616E6" w14:textId="77777777" w:rsidR="00CF221D" w:rsidRPr="00FA0544" w:rsidRDefault="00CF221D" w:rsidP="002B6BCE">
      <w:pPr>
        <w:spacing w:line="324" w:lineRule="auto"/>
        <w:jc w:val="center"/>
        <w:rPr>
          <w:rFonts w:ascii="Aptos" w:hAnsi="Aptos"/>
          <w:b/>
          <w:sz w:val="26"/>
          <w:szCs w:val="26"/>
        </w:rPr>
      </w:pPr>
    </w:p>
    <w:p w14:paraId="40F5B5D9" w14:textId="0D9FEE7F" w:rsidR="00CF221D" w:rsidRPr="00FA0544" w:rsidRDefault="00CF221D" w:rsidP="002B6BCE">
      <w:pPr>
        <w:spacing w:line="324" w:lineRule="auto"/>
        <w:jc w:val="right"/>
        <w:rPr>
          <w:rFonts w:ascii="Aptos" w:hAnsi="Aptos"/>
          <w:b/>
          <w:sz w:val="26"/>
          <w:szCs w:val="26"/>
        </w:rPr>
      </w:pPr>
      <w:r w:rsidRPr="00FA0544">
        <w:rPr>
          <w:rFonts w:ascii="Aptos" w:hAnsi="Aptos"/>
          <w:b/>
          <w:sz w:val="26"/>
          <w:szCs w:val="26"/>
        </w:rPr>
        <w:t>Rio de Janeiro, XX de XXXXXXX de 2025</w:t>
      </w:r>
    </w:p>
    <w:p w14:paraId="293E99DD" w14:textId="77777777" w:rsidR="00CF221D" w:rsidRPr="00FA0544" w:rsidRDefault="00CF221D" w:rsidP="002B6BCE">
      <w:pPr>
        <w:spacing w:line="324" w:lineRule="auto"/>
        <w:jc w:val="center"/>
        <w:rPr>
          <w:rFonts w:ascii="Aptos" w:hAnsi="Aptos"/>
          <w:b/>
          <w:sz w:val="26"/>
          <w:szCs w:val="26"/>
        </w:rPr>
      </w:pPr>
    </w:p>
    <w:p w14:paraId="6AD4412C" w14:textId="102836D5" w:rsidR="00CF221D" w:rsidRPr="00FA0544" w:rsidRDefault="00CF221D" w:rsidP="002B6BCE">
      <w:pPr>
        <w:spacing w:line="324" w:lineRule="auto"/>
        <w:rPr>
          <w:rFonts w:ascii="Aptos" w:hAnsi="Aptos"/>
          <w:b/>
          <w:sz w:val="26"/>
          <w:szCs w:val="26"/>
        </w:rPr>
      </w:pPr>
      <w:r w:rsidRPr="00FA0544">
        <w:rPr>
          <w:rFonts w:ascii="Aptos" w:hAnsi="Aptos"/>
          <w:b/>
          <w:sz w:val="26"/>
          <w:szCs w:val="26"/>
        </w:rPr>
        <w:t>À Administração Judicial da Recuperação Judicial de “</w:t>
      </w:r>
      <w:r w:rsidR="006F224E">
        <w:rPr>
          <w:rFonts w:ascii="Aptos" w:hAnsi="Aptos"/>
          <w:b/>
          <w:sz w:val="26"/>
          <w:szCs w:val="26"/>
        </w:rPr>
        <w:t>XXX</w:t>
      </w:r>
      <w:r w:rsidRPr="00FA0544">
        <w:rPr>
          <w:rFonts w:ascii="Aptos" w:hAnsi="Aptos"/>
          <w:b/>
          <w:sz w:val="26"/>
          <w:szCs w:val="26"/>
        </w:rPr>
        <w:t>” –</w:t>
      </w:r>
      <w:r w:rsidR="006F224E">
        <w:rPr>
          <w:rFonts w:ascii="Aptos" w:hAnsi="Aptos"/>
          <w:b/>
          <w:sz w:val="26"/>
          <w:szCs w:val="26"/>
        </w:rPr>
        <w:t xml:space="preserve"> Gomes de Mattos Advogados Associados </w:t>
      </w:r>
    </w:p>
    <w:p w14:paraId="6964126D" w14:textId="77777777" w:rsidR="00CF221D" w:rsidRPr="00FA0544" w:rsidRDefault="00CF221D" w:rsidP="002B6BCE">
      <w:pPr>
        <w:spacing w:line="324" w:lineRule="auto"/>
        <w:rPr>
          <w:rFonts w:ascii="Aptos" w:hAnsi="Aptos"/>
          <w:b/>
          <w:sz w:val="26"/>
          <w:szCs w:val="26"/>
        </w:rPr>
      </w:pPr>
    </w:p>
    <w:p w14:paraId="5C98A0CD" w14:textId="33DCEE12" w:rsidR="00CF221D" w:rsidRPr="00FA0544" w:rsidRDefault="005F0AAD" w:rsidP="002B6BCE">
      <w:pPr>
        <w:spacing w:line="324" w:lineRule="auto"/>
        <w:rPr>
          <w:rFonts w:ascii="Aptos" w:hAnsi="Aptos"/>
          <w:bCs/>
          <w:sz w:val="26"/>
          <w:szCs w:val="26"/>
        </w:rPr>
      </w:pPr>
      <w:r>
        <w:rPr>
          <w:rFonts w:ascii="Aptos" w:hAnsi="Aptos"/>
          <w:bCs/>
          <w:sz w:val="26"/>
          <w:szCs w:val="26"/>
        </w:rPr>
        <w:t>........................................</w:t>
      </w:r>
      <w:r w:rsidRPr="00FA0544">
        <w:rPr>
          <w:rFonts w:ascii="Aptos" w:hAnsi="Aptos"/>
          <w:b/>
          <w:sz w:val="26"/>
          <w:szCs w:val="26"/>
        </w:rPr>
        <w:t xml:space="preserve"> </w:t>
      </w:r>
      <w:r w:rsidR="00CF221D" w:rsidRPr="00FA0544">
        <w:rPr>
          <w:rFonts w:ascii="Aptos" w:hAnsi="Aptos"/>
          <w:b/>
          <w:sz w:val="26"/>
          <w:szCs w:val="26"/>
        </w:rPr>
        <w:t xml:space="preserve">(Nome completo do </w:t>
      </w:r>
      <w:r w:rsidR="003B229F">
        <w:rPr>
          <w:rFonts w:ascii="Aptos" w:hAnsi="Aptos"/>
          <w:b/>
          <w:sz w:val="26"/>
          <w:szCs w:val="26"/>
        </w:rPr>
        <w:t>habilitante</w:t>
      </w:r>
      <w:r w:rsidR="00CF221D" w:rsidRPr="00FA0544">
        <w:rPr>
          <w:rFonts w:ascii="Aptos" w:hAnsi="Aptos"/>
          <w:b/>
          <w:sz w:val="26"/>
          <w:szCs w:val="26"/>
        </w:rPr>
        <w:t>), identidade</w:t>
      </w:r>
      <w:r w:rsidR="00CF221D" w:rsidRPr="00FA0544">
        <w:rPr>
          <w:rFonts w:ascii="Aptos" w:hAnsi="Aptos"/>
          <w:bCs/>
          <w:sz w:val="26"/>
          <w:szCs w:val="26"/>
        </w:rPr>
        <w:t xml:space="preserve"> nº</w:t>
      </w:r>
      <w:r>
        <w:rPr>
          <w:rFonts w:ascii="Aptos" w:hAnsi="Aptos"/>
          <w:bCs/>
          <w:sz w:val="26"/>
          <w:szCs w:val="26"/>
        </w:rPr>
        <w:t xml:space="preserve"> ........................................</w:t>
      </w:r>
      <w:r w:rsidR="00CF221D" w:rsidRPr="00FA0544">
        <w:rPr>
          <w:rFonts w:ascii="Aptos" w:hAnsi="Aptos"/>
          <w:bCs/>
          <w:sz w:val="26"/>
          <w:szCs w:val="26"/>
        </w:rPr>
        <w:t xml:space="preserve">, </w:t>
      </w:r>
      <w:r>
        <w:rPr>
          <w:rFonts w:ascii="Aptos" w:hAnsi="Aptos"/>
          <w:bCs/>
          <w:sz w:val="26"/>
          <w:szCs w:val="26"/>
        </w:rPr>
        <w:t>inscrito no (</w:t>
      </w:r>
      <w:r w:rsidR="00CF221D" w:rsidRPr="00FA0544">
        <w:rPr>
          <w:rFonts w:ascii="Aptos" w:hAnsi="Aptos"/>
          <w:bCs/>
          <w:sz w:val="26"/>
          <w:szCs w:val="26"/>
        </w:rPr>
        <w:t>CPF</w:t>
      </w:r>
      <w:r>
        <w:rPr>
          <w:rFonts w:ascii="Aptos" w:hAnsi="Aptos"/>
          <w:bCs/>
          <w:sz w:val="26"/>
          <w:szCs w:val="26"/>
        </w:rPr>
        <w:t xml:space="preserve"> ou </w:t>
      </w:r>
      <w:r w:rsidR="00CF221D" w:rsidRPr="00FA0544">
        <w:rPr>
          <w:rFonts w:ascii="Aptos" w:hAnsi="Aptos"/>
          <w:bCs/>
          <w:sz w:val="26"/>
          <w:szCs w:val="26"/>
        </w:rPr>
        <w:t>CNPJ</w:t>
      </w:r>
      <w:r>
        <w:rPr>
          <w:rFonts w:ascii="Aptos" w:hAnsi="Aptos"/>
          <w:bCs/>
          <w:sz w:val="26"/>
          <w:szCs w:val="26"/>
        </w:rPr>
        <w:t>) sob o</w:t>
      </w:r>
      <w:r w:rsidR="00CF221D" w:rsidRPr="00FA0544">
        <w:rPr>
          <w:rFonts w:ascii="Aptos" w:hAnsi="Aptos"/>
          <w:bCs/>
          <w:sz w:val="26"/>
          <w:szCs w:val="26"/>
        </w:rPr>
        <w:t xml:space="preserve"> nº</w:t>
      </w:r>
      <w:r>
        <w:rPr>
          <w:rFonts w:ascii="Aptos" w:hAnsi="Aptos"/>
          <w:bCs/>
          <w:sz w:val="26"/>
          <w:szCs w:val="26"/>
        </w:rPr>
        <w:t>........................................ com</w:t>
      </w:r>
      <w:r w:rsidR="00CF221D" w:rsidRPr="00FA0544">
        <w:rPr>
          <w:rFonts w:ascii="Aptos" w:hAnsi="Aptos"/>
          <w:bCs/>
          <w:sz w:val="26"/>
          <w:szCs w:val="26"/>
        </w:rPr>
        <w:t xml:space="preserve"> endereço</w:t>
      </w:r>
      <w:r>
        <w:rPr>
          <w:rFonts w:ascii="Aptos" w:hAnsi="Aptos"/>
          <w:bCs/>
          <w:sz w:val="26"/>
          <w:szCs w:val="26"/>
        </w:rPr>
        <w:t>........................................</w:t>
      </w:r>
      <w:r w:rsidR="00CF221D" w:rsidRPr="00FA0544">
        <w:rPr>
          <w:rFonts w:ascii="Aptos" w:hAnsi="Aptos"/>
          <w:bCs/>
          <w:sz w:val="26"/>
          <w:szCs w:val="26"/>
        </w:rPr>
        <w:t>,</w:t>
      </w:r>
      <w:r>
        <w:rPr>
          <w:rFonts w:ascii="Aptos" w:hAnsi="Aptos"/>
          <w:bCs/>
          <w:sz w:val="26"/>
          <w:szCs w:val="26"/>
        </w:rPr>
        <w:t xml:space="preserve"> com endereço para correspondência por meio eletrônico (</w:t>
      </w:r>
      <w:r w:rsidRPr="00FA0544">
        <w:rPr>
          <w:rFonts w:ascii="Aptos" w:hAnsi="Aptos"/>
          <w:bCs/>
          <w:sz w:val="26"/>
          <w:szCs w:val="26"/>
        </w:rPr>
        <w:t>e-mail</w:t>
      </w:r>
      <w:r>
        <w:rPr>
          <w:rFonts w:ascii="Aptos" w:hAnsi="Aptos"/>
          <w:bCs/>
          <w:sz w:val="26"/>
          <w:szCs w:val="26"/>
        </w:rPr>
        <w:t>) ........................................</w:t>
      </w:r>
      <w:r w:rsidR="00CF221D" w:rsidRPr="00FA0544">
        <w:rPr>
          <w:rFonts w:ascii="Aptos" w:hAnsi="Aptos"/>
          <w:bCs/>
          <w:sz w:val="26"/>
          <w:szCs w:val="26"/>
        </w:rPr>
        <w:t xml:space="preserve">, vem por meio da presente e com fundamento no artigo 7º, §1º da Lei nº 11.101/2005, apresentar </w:t>
      </w:r>
      <w:r>
        <w:rPr>
          <w:rFonts w:ascii="Aptos" w:hAnsi="Aptos"/>
          <w:bCs/>
          <w:sz w:val="26"/>
          <w:szCs w:val="26"/>
        </w:rPr>
        <w:t xml:space="preserve">a </w:t>
      </w:r>
      <w:r w:rsidRPr="005F0AAD">
        <w:rPr>
          <w:rFonts w:ascii="Aptos" w:hAnsi="Aptos"/>
          <w:b/>
          <w:sz w:val="26"/>
          <w:szCs w:val="26"/>
          <w:u w:val="single"/>
        </w:rPr>
        <w:t>habilitação de crédito</w:t>
      </w:r>
      <w:r w:rsidR="00CF221D" w:rsidRPr="00FA0544">
        <w:rPr>
          <w:rFonts w:ascii="Aptos" w:hAnsi="Aptos"/>
          <w:bCs/>
          <w:sz w:val="26"/>
          <w:szCs w:val="26"/>
        </w:rPr>
        <w:t xml:space="preserve">, </w:t>
      </w:r>
      <w:r>
        <w:rPr>
          <w:rFonts w:ascii="Aptos" w:hAnsi="Aptos"/>
          <w:bCs/>
          <w:sz w:val="26"/>
          <w:szCs w:val="26"/>
        </w:rPr>
        <w:t>objetivando</w:t>
      </w:r>
      <w:r w:rsidR="00CF221D" w:rsidRPr="00FA0544">
        <w:rPr>
          <w:rFonts w:ascii="Aptos" w:hAnsi="Aptos"/>
          <w:bCs/>
          <w:sz w:val="26"/>
          <w:szCs w:val="26"/>
        </w:rPr>
        <w:t xml:space="preserve"> incluir seu crédito na </w:t>
      </w:r>
      <w:r>
        <w:rPr>
          <w:rFonts w:ascii="Aptos" w:hAnsi="Aptos"/>
          <w:bCs/>
          <w:sz w:val="26"/>
          <w:szCs w:val="26"/>
        </w:rPr>
        <w:t>r</w:t>
      </w:r>
      <w:r w:rsidR="00CF221D" w:rsidRPr="00FA0544">
        <w:rPr>
          <w:rFonts w:ascii="Aptos" w:hAnsi="Aptos"/>
          <w:bCs/>
          <w:sz w:val="26"/>
          <w:szCs w:val="26"/>
        </w:rPr>
        <w:t xml:space="preserve">elação de </w:t>
      </w:r>
      <w:r>
        <w:rPr>
          <w:rFonts w:ascii="Aptos" w:hAnsi="Aptos"/>
          <w:bCs/>
          <w:sz w:val="26"/>
          <w:szCs w:val="26"/>
        </w:rPr>
        <w:t>n</w:t>
      </w:r>
      <w:r w:rsidR="00CF221D" w:rsidRPr="00FA0544">
        <w:rPr>
          <w:rFonts w:ascii="Aptos" w:hAnsi="Aptos"/>
          <w:bCs/>
          <w:sz w:val="26"/>
          <w:szCs w:val="26"/>
        </w:rPr>
        <w:t xml:space="preserve">ominal de </w:t>
      </w:r>
      <w:r>
        <w:rPr>
          <w:rFonts w:ascii="Aptos" w:hAnsi="Aptos"/>
          <w:bCs/>
          <w:sz w:val="26"/>
          <w:szCs w:val="26"/>
        </w:rPr>
        <w:t>c</w:t>
      </w:r>
      <w:r w:rsidR="00CF221D" w:rsidRPr="00FA0544">
        <w:rPr>
          <w:rFonts w:ascii="Aptos" w:hAnsi="Aptos"/>
          <w:bCs/>
          <w:sz w:val="26"/>
          <w:szCs w:val="26"/>
        </w:rPr>
        <w:t xml:space="preserve">redores da Recuperação Judicial nº </w:t>
      </w:r>
      <w:r w:rsidR="006F224E" w:rsidRPr="00141987">
        <w:rPr>
          <w:rFonts w:ascii="Aptos" w:hAnsi="Aptos"/>
          <w:bCs/>
          <w:sz w:val="26"/>
          <w:szCs w:val="26"/>
          <w:highlight w:val="yellow"/>
          <w:u w:val="single"/>
        </w:rPr>
        <w:t>XXX</w:t>
      </w:r>
      <w:r w:rsidR="00CF221D" w:rsidRPr="00FA0544">
        <w:rPr>
          <w:rFonts w:ascii="Aptos" w:hAnsi="Aptos"/>
          <w:bCs/>
          <w:sz w:val="26"/>
          <w:szCs w:val="26"/>
        </w:rPr>
        <w:t xml:space="preserve">. </w:t>
      </w:r>
    </w:p>
    <w:p w14:paraId="356023C9" w14:textId="77777777" w:rsidR="00CF221D" w:rsidRPr="00FA0544" w:rsidRDefault="00CF221D" w:rsidP="002B6BCE">
      <w:pPr>
        <w:spacing w:line="324" w:lineRule="auto"/>
        <w:rPr>
          <w:rFonts w:ascii="Aptos" w:hAnsi="Aptos"/>
          <w:b/>
          <w:sz w:val="26"/>
          <w:szCs w:val="26"/>
        </w:rPr>
      </w:pPr>
    </w:p>
    <w:p w14:paraId="578AF802" w14:textId="0E590DE5" w:rsidR="00CF221D" w:rsidRPr="005F0AAD" w:rsidRDefault="00141987" w:rsidP="002B6BCE">
      <w:pPr>
        <w:spacing w:line="324" w:lineRule="auto"/>
        <w:rPr>
          <w:rFonts w:ascii="Aptos" w:hAnsi="Aptos"/>
          <w:bCs/>
          <w:sz w:val="26"/>
          <w:szCs w:val="26"/>
        </w:rPr>
      </w:pPr>
      <w:r>
        <w:rPr>
          <w:rFonts w:ascii="Aptos" w:hAnsi="Aptos"/>
          <w:bCs/>
          <w:sz w:val="26"/>
          <w:szCs w:val="26"/>
        </w:rPr>
        <w:t xml:space="preserve">1. </w:t>
      </w:r>
      <w:r w:rsidR="005F0AAD">
        <w:rPr>
          <w:rFonts w:ascii="Aptos" w:hAnsi="Aptos"/>
          <w:bCs/>
          <w:sz w:val="26"/>
          <w:szCs w:val="26"/>
        </w:rPr>
        <w:t>Em primeiro lugar, registramos que a</w:t>
      </w:r>
      <w:r w:rsidR="00CF221D" w:rsidRPr="00FA0544">
        <w:rPr>
          <w:rFonts w:ascii="Aptos" w:hAnsi="Aptos"/>
          <w:bCs/>
          <w:sz w:val="26"/>
          <w:szCs w:val="26"/>
        </w:rPr>
        <w:t xml:space="preserve"> </w:t>
      </w:r>
      <w:r w:rsidR="005F0AAD">
        <w:rPr>
          <w:rFonts w:ascii="Aptos" w:hAnsi="Aptos"/>
          <w:bCs/>
          <w:sz w:val="26"/>
          <w:szCs w:val="26"/>
        </w:rPr>
        <w:t>r</w:t>
      </w:r>
      <w:r w:rsidR="00CF221D" w:rsidRPr="00FA0544">
        <w:rPr>
          <w:rFonts w:ascii="Aptos" w:hAnsi="Aptos"/>
          <w:bCs/>
          <w:sz w:val="26"/>
          <w:szCs w:val="26"/>
        </w:rPr>
        <w:t xml:space="preserve">elação </w:t>
      </w:r>
      <w:r w:rsidR="005F0AAD">
        <w:rPr>
          <w:rFonts w:ascii="Aptos" w:hAnsi="Aptos"/>
          <w:bCs/>
          <w:sz w:val="26"/>
          <w:szCs w:val="26"/>
        </w:rPr>
        <w:t>n</w:t>
      </w:r>
      <w:r w:rsidR="00CF221D" w:rsidRPr="00FA0544">
        <w:rPr>
          <w:rFonts w:ascii="Aptos" w:hAnsi="Aptos"/>
          <w:bCs/>
          <w:sz w:val="26"/>
          <w:szCs w:val="26"/>
        </w:rPr>
        <w:t xml:space="preserve">ominal de </w:t>
      </w:r>
      <w:r w:rsidR="005F0AAD">
        <w:rPr>
          <w:rFonts w:ascii="Aptos" w:hAnsi="Aptos"/>
          <w:bCs/>
          <w:sz w:val="26"/>
          <w:szCs w:val="26"/>
        </w:rPr>
        <w:t>c</w:t>
      </w:r>
      <w:r w:rsidR="00CF221D" w:rsidRPr="00FA0544">
        <w:rPr>
          <w:rFonts w:ascii="Aptos" w:hAnsi="Aptos"/>
          <w:bCs/>
          <w:sz w:val="26"/>
          <w:szCs w:val="26"/>
        </w:rPr>
        <w:t xml:space="preserve">redores apresentada pela </w:t>
      </w:r>
      <w:r w:rsidR="005F0AAD">
        <w:rPr>
          <w:rFonts w:ascii="Aptos" w:hAnsi="Aptos"/>
          <w:bCs/>
          <w:sz w:val="26"/>
          <w:szCs w:val="26"/>
        </w:rPr>
        <w:t>R</w:t>
      </w:r>
      <w:r w:rsidR="00CF221D" w:rsidRPr="00FA0544">
        <w:rPr>
          <w:rFonts w:ascii="Aptos" w:hAnsi="Aptos"/>
          <w:bCs/>
          <w:sz w:val="26"/>
          <w:szCs w:val="26"/>
        </w:rPr>
        <w:t xml:space="preserve">ecuperanda no id. </w:t>
      </w:r>
      <w:r w:rsidR="0044148A" w:rsidRPr="00141987">
        <w:rPr>
          <w:rFonts w:ascii="Aptos" w:hAnsi="Aptos"/>
          <w:bCs/>
          <w:sz w:val="26"/>
          <w:szCs w:val="26"/>
          <w:highlight w:val="yellow"/>
          <w:u w:val="single"/>
        </w:rPr>
        <w:t>XXX</w:t>
      </w:r>
      <w:r w:rsidR="005F0AAD">
        <w:rPr>
          <w:rFonts w:ascii="Aptos" w:hAnsi="Aptos"/>
          <w:bCs/>
          <w:sz w:val="26"/>
          <w:szCs w:val="26"/>
        </w:rPr>
        <w:t xml:space="preserve">, nos autos </w:t>
      </w:r>
      <w:r w:rsidR="00CF221D" w:rsidRPr="00FA0544">
        <w:rPr>
          <w:rFonts w:ascii="Aptos" w:hAnsi="Aptos"/>
          <w:bCs/>
          <w:sz w:val="26"/>
          <w:szCs w:val="26"/>
        </w:rPr>
        <w:t>do processo de Recuperação Judicial</w:t>
      </w:r>
      <w:r w:rsidR="00CF221D" w:rsidRPr="00FA0544">
        <w:rPr>
          <w:rFonts w:ascii="Aptos" w:hAnsi="Aptos"/>
          <w:b/>
          <w:sz w:val="26"/>
          <w:szCs w:val="26"/>
        </w:rPr>
        <w:t xml:space="preserve"> </w:t>
      </w:r>
      <w:r w:rsidR="005F0AAD" w:rsidRPr="005F0AAD">
        <w:rPr>
          <w:rFonts w:ascii="Aptos" w:hAnsi="Aptos"/>
          <w:b/>
          <w:sz w:val="26"/>
          <w:szCs w:val="26"/>
          <w:u w:val="single"/>
        </w:rPr>
        <w:t>não</w:t>
      </w:r>
      <w:r w:rsidR="00CF221D" w:rsidRPr="00FA0544">
        <w:rPr>
          <w:rFonts w:ascii="Aptos" w:hAnsi="Aptos"/>
          <w:b/>
          <w:sz w:val="26"/>
          <w:szCs w:val="26"/>
        </w:rPr>
        <w:t xml:space="preserve"> </w:t>
      </w:r>
      <w:r w:rsidR="00CF221D" w:rsidRPr="005F0AAD">
        <w:rPr>
          <w:rFonts w:ascii="Aptos" w:hAnsi="Aptos"/>
          <w:bCs/>
          <w:sz w:val="26"/>
          <w:szCs w:val="26"/>
        </w:rPr>
        <w:t xml:space="preserve">listou crédito em nome do </w:t>
      </w:r>
      <w:r w:rsidR="003B229F">
        <w:rPr>
          <w:rFonts w:ascii="Aptos" w:hAnsi="Aptos"/>
          <w:bCs/>
          <w:sz w:val="26"/>
          <w:szCs w:val="26"/>
        </w:rPr>
        <w:t>C</w:t>
      </w:r>
      <w:r w:rsidR="00CF221D" w:rsidRPr="005F0AAD">
        <w:rPr>
          <w:rFonts w:ascii="Aptos" w:hAnsi="Aptos"/>
          <w:bCs/>
          <w:sz w:val="26"/>
          <w:szCs w:val="26"/>
        </w:rPr>
        <w:t xml:space="preserve">redor </w:t>
      </w:r>
      <w:r w:rsidR="003B229F" w:rsidRPr="005F0AAD">
        <w:rPr>
          <w:rFonts w:ascii="Aptos" w:hAnsi="Aptos"/>
          <w:bCs/>
          <w:sz w:val="26"/>
          <w:szCs w:val="26"/>
        </w:rPr>
        <w:t xml:space="preserve">ora </w:t>
      </w:r>
      <w:r w:rsidR="003B229F">
        <w:rPr>
          <w:rFonts w:ascii="Aptos" w:hAnsi="Aptos"/>
          <w:bCs/>
          <w:sz w:val="26"/>
          <w:szCs w:val="26"/>
        </w:rPr>
        <w:t>habilitante</w:t>
      </w:r>
      <w:r w:rsidR="00CF221D" w:rsidRPr="005F0AAD">
        <w:rPr>
          <w:rFonts w:ascii="Aptos" w:hAnsi="Aptos"/>
          <w:bCs/>
          <w:sz w:val="26"/>
          <w:szCs w:val="26"/>
        </w:rPr>
        <w:t xml:space="preserve">. </w:t>
      </w:r>
    </w:p>
    <w:p w14:paraId="58A5E9DF" w14:textId="77777777" w:rsidR="00CF221D" w:rsidRPr="005F0AAD" w:rsidRDefault="00CF221D" w:rsidP="002B6BCE">
      <w:pPr>
        <w:spacing w:line="324" w:lineRule="auto"/>
        <w:rPr>
          <w:rFonts w:ascii="Aptos" w:hAnsi="Aptos"/>
          <w:bCs/>
          <w:sz w:val="26"/>
          <w:szCs w:val="26"/>
        </w:rPr>
      </w:pPr>
    </w:p>
    <w:p w14:paraId="20E361BF" w14:textId="02705606" w:rsidR="003B229F" w:rsidRDefault="00141987" w:rsidP="005F0AAD">
      <w:pPr>
        <w:pBdr>
          <w:bottom w:val="single" w:sz="4" w:space="1" w:color="auto"/>
        </w:pBdr>
        <w:spacing w:line="324" w:lineRule="auto"/>
        <w:rPr>
          <w:rFonts w:ascii="Aptos" w:hAnsi="Aptos"/>
          <w:bCs/>
          <w:sz w:val="26"/>
          <w:szCs w:val="26"/>
        </w:rPr>
      </w:pPr>
      <w:r>
        <w:rPr>
          <w:rFonts w:ascii="Aptos" w:hAnsi="Aptos"/>
          <w:bCs/>
          <w:sz w:val="26"/>
          <w:szCs w:val="26"/>
        </w:rPr>
        <w:t>2.</w:t>
      </w:r>
      <w:r w:rsidR="00CF221D" w:rsidRPr="00FA0544">
        <w:rPr>
          <w:rFonts w:ascii="Aptos" w:hAnsi="Aptos"/>
          <w:bCs/>
          <w:sz w:val="26"/>
          <w:szCs w:val="26"/>
        </w:rPr>
        <w:t xml:space="preserve">Ocorre que o </w:t>
      </w:r>
      <w:r w:rsidR="003B229F">
        <w:rPr>
          <w:rFonts w:ascii="Aptos" w:hAnsi="Aptos"/>
          <w:bCs/>
          <w:sz w:val="26"/>
          <w:szCs w:val="26"/>
        </w:rPr>
        <w:t>H</w:t>
      </w:r>
      <w:r w:rsidR="00CF221D" w:rsidRPr="00FA0544">
        <w:rPr>
          <w:rFonts w:ascii="Aptos" w:hAnsi="Aptos"/>
          <w:bCs/>
          <w:sz w:val="26"/>
          <w:szCs w:val="26"/>
        </w:rPr>
        <w:t xml:space="preserve">abilitante possui crédito em face da </w:t>
      </w:r>
      <w:r w:rsidR="005F0AAD">
        <w:rPr>
          <w:rFonts w:ascii="Aptos" w:hAnsi="Aptos"/>
          <w:bCs/>
          <w:sz w:val="26"/>
          <w:szCs w:val="26"/>
        </w:rPr>
        <w:t>R</w:t>
      </w:r>
      <w:r w:rsidR="00CF221D" w:rsidRPr="00FA0544">
        <w:rPr>
          <w:rFonts w:ascii="Aptos" w:hAnsi="Aptos"/>
          <w:bCs/>
          <w:sz w:val="26"/>
          <w:szCs w:val="26"/>
        </w:rPr>
        <w:t xml:space="preserve">ecuperanda </w:t>
      </w:r>
      <w:r w:rsidR="005F0AAD">
        <w:rPr>
          <w:rFonts w:ascii="Aptos" w:hAnsi="Aptos"/>
          <w:bCs/>
          <w:sz w:val="26"/>
          <w:szCs w:val="26"/>
        </w:rPr>
        <w:t>........................................</w:t>
      </w:r>
      <w:r w:rsidR="00CF221D" w:rsidRPr="00FA0544">
        <w:rPr>
          <w:rFonts w:ascii="Aptos" w:hAnsi="Aptos"/>
          <w:bCs/>
          <w:sz w:val="26"/>
          <w:szCs w:val="26"/>
        </w:rPr>
        <w:t xml:space="preserve"> (indicar</w:t>
      </w:r>
      <w:r w:rsidR="005F0AAD">
        <w:rPr>
          <w:rFonts w:ascii="Aptos" w:hAnsi="Aptos"/>
          <w:bCs/>
          <w:sz w:val="26"/>
          <w:szCs w:val="26"/>
        </w:rPr>
        <w:t xml:space="preserve"> o nome e CNPJ</w:t>
      </w:r>
      <w:r w:rsidR="00CF221D" w:rsidRPr="00FA0544">
        <w:rPr>
          <w:rFonts w:ascii="Aptos" w:hAnsi="Aptos"/>
          <w:bCs/>
          <w:sz w:val="26"/>
          <w:szCs w:val="26"/>
        </w:rPr>
        <w:t xml:space="preserve"> </w:t>
      </w:r>
      <w:r w:rsidR="005F0AAD">
        <w:rPr>
          <w:rFonts w:ascii="Aptos" w:hAnsi="Aptos"/>
          <w:bCs/>
          <w:sz w:val="26"/>
          <w:szCs w:val="26"/>
        </w:rPr>
        <w:t>d</w:t>
      </w:r>
      <w:r w:rsidR="00CF221D" w:rsidRPr="00FA0544">
        <w:rPr>
          <w:rFonts w:ascii="Aptos" w:hAnsi="Aptos"/>
          <w:bCs/>
          <w:sz w:val="26"/>
          <w:szCs w:val="26"/>
        </w:rPr>
        <w:t>a empresa devedora) no valor de R$</w:t>
      </w:r>
      <w:r w:rsidR="005F0AAD">
        <w:rPr>
          <w:rFonts w:ascii="Aptos" w:hAnsi="Aptos"/>
          <w:bCs/>
          <w:sz w:val="26"/>
          <w:szCs w:val="26"/>
        </w:rPr>
        <w:t>........................................</w:t>
      </w:r>
      <w:r w:rsidR="00CF221D" w:rsidRPr="00FA0544">
        <w:rPr>
          <w:rFonts w:ascii="Aptos" w:hAnsi="Aptos"/>
          <w:bCs/>
          <w:sz w:val="26"/>
          <w:szCs w:val="26"/>
        </w:rPr>
        <w:t xml:space="preserve">, </w:t>
      </w:r>
      <w:r w:rsidR="005F0AAD">
        <w:rPr>
          <w:rFonts w:ascii="Aptos" w:hAnsi="Aptos"/>
          <w:bCs/>
          <w:sz w:val="26"/>
          <w:szCs w:val="26"/>
        </w:rPr>
        <w:t>decorrente</w:t>
      </w:r>
      <w:r w:rsidR="00CF221D" w:rsidRPr="00FA0544">
        <w:rPr>
          <w:rFonts w:ascii="Aptos" w:hAnsi="Aptos"/>
          <w:bCs/>
          <w:sz w:val="26"/>
          <w:szCs w:val="26"/>
        </w:rPr>
        <w:t xml:space="preserve"> de </w:t>
      </w:r>
      <w:r w:rsidR="005F0AAD">
        <w:rPr>
          <w:rFonts w:ascii="Aptos" w:hAnsi="Aptos"/>
          <w:bCs/>
          <w:sz w:val="26"/>
          <w:szCs w:val="26"/>
        </w:rPr>
        <w:t>........................................</w:t>
      </w:r>
      <w:r w:rsidR="00CF221D" w:rsidRPr="00FA0544">
        <w:rPr>
          <w:rFonts w:ascii="Aptos" w:hAnsi="Aptos"/>
          <w:bCs/>
          <w:sz w:val="26"/>
          <w:szCs w:val="26"/>
        </w:rPr>
        <w:t xml:space="preserve"> </w:t>
      </w:r>
    </w:p>
    <w:p w14:paraId="2D91CB2A" w14:textId="77777777" w:rsidR="003B229F" w:rsidRDefault="003B229F" w:rsidP="005F0AAD">
      <w:pPr>
        <w:pBdr>
          <w:bottom w:val="single" w:sz="4" w:space="1" w:color="auto"/>
        </w:pBdr>
        <w:spacing w:line="324" w:lineRule="auto"/>
        <w:rPr>
          <w:rFonts w:ascii="Aptos" w:hAnsi="Aptos"/>
          <w:bCs/>
          <w:sz w:val="26"/>
          <w:szCs w:val="26"/>
        </w:rPr>
      </w:pPr>
    </w:p>
    <w:p w14:paraId="59BA249F" w14:textId="370EA806" w:rsidR="00ED4228" w:rsidRDefault="003B229F" w:rsidP="00096E24">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Pr>
          <w:rFonts w:ascii="Aptos" w:hAnsi="Aptos"/>
          <w:bCs/>
          <w:sz w:val="26"/>
          <w:szCs w:val="26"/>
        </w:rPr>
        <w:t>D</w:t>
      </w:r>
      <w:r w:rsidR="005F0AAD">
        <w:rPr>
          <w:rFonts w:ascii="Aptos" w:hAnsi="Aptos"/>
          <w:bCs/>
          <w:sz w:val="26"/>
          <w:szCs w:val="26"/>
        </w:rPr>
        <w:t xml:space="preserve">escrever </w:t>
      </w:r>
      <w:r w:rsidR="00ED4228" w:rsidRPr="00ED4228">
        <w:rPr>
          <w:rFonts w:ascii="Aptos" w:hAnsi="Aptos"/>
          <w:bCs/>
          <w:sz w:val="26"/>
          <w:szCs w:val="26"/>
        </w:rPr>
        <w:t>de forma clara a origem do crédito, indicando o fato gerador e a natureza da obrigação</w:t>
      </w:r>
      <w:r w:rsidR="00ED4228">
        <w:rPr>
          <w:rFonts w:ascii="Aptos" w:hAnsi="Aptos"/>
          <w:bCs/>
          <w:sz w:val="26"/>
          <w:szCs w:val="26"/>
        </w:rPr>
        <w:t xml:space="preserve">, </w:t>
      </w:r>
      <w:r w:rsidR="00ED4228" w:rsidRPr="00ED4228">
        <w:rPr>
          <w:rFonts w:ascii="Aptos" w:hAnsi="Aptos"/>
          <w:bCs/>
          <w:sz w:val="26"/>
          <w:szCs w:val="26"/>
        </w:rPr>
        <w:t>por exemplo: contrato de prestação de serviços, fornecimento de materiais, relação trabalhista, indenização reconhecida em ação judicial já liquidada, honorários advocatícios contratuais ou sucumbenciais, ou outro título que comprove a existência da dívida, tais como notas fiscais, faturas, correspondências de cobrança, e-mails comerciais ou documentos contábeis correlatos</w:t>
      </w:r>
      <w:r w:rsidR="00ED4228">
        <w:rPr>
          <w:rFonts w:ascii="Aptos" w:hAnsi="Aptos"/>
          <w:bCs/>
          <w:sz w:val="26"/>
          <w:szCs w:val="26"/>
        </w:rPr>
        <w:t xml:space="preserve">. </w:t>
      </w:r>
    </w:p>
    <w:p w14:paraId="4637EF0F" w14:textId="48F570B5" w:rsidR="00CF221D" w:rsidRPr="00FA0544" w:rsidRDefault="00ED4228" w:rsidP="00ED4228">
      <w:pPr>
        <w:spacing w:line="324" w:lineRule="auto"/>
        <w:rPr>
          <w:rFonts w:ascii="Aptos" w:hAnsi="Aptos"/>
          <w:bCs/>
          <w:sz w:val="26"/>
          <w:szCs w:val="26"/>
        </w:rPr>
      </w:pPr>
      <w:r>
        <w:rPr>
          <w:rFonts w:ascii="Aptos" w:hAnsi="Aptos"/>
          <w:bCs/>
          <w:sz w:val="26"/>
          <w:szCs w:val="26"/>
        </w:rPr>
        <w:lastRenderedPageBreak/>
        <w:t>3</w:t>
      </w:r>
      <w:r w:rsidR="00141987">
        <w:rPr>
          <w:rFonts w:ascii="Aptos" w:hAnsi="Aptos"/>
          <w:bCs/>
          <w:sz w:val="26"/>
          <w:szCs w:val="26"/>
        </w:rPr>
        <w:t xml:space="preserve">. </w:t>
      </w:r>
      <w:r w:rsidR="003B229F">
        <w:rPr>
          <w:rFonts w:ascii="Aptos" w:hAnsi="Aptos"/>
          <w:bCs/>
          <w:sz w:val="26"/>
          <w:szCs w:val="26"/>
        </w:rPr>
        <w:t xml:space="preserve">Destaque-se que o aludido </w:t>
      </w:r>
      <w:r w:rsidR="00141987" w:rsidRPr="00FA0544">
        <w:rPr>
          <w:rFonts w:ascii="Aptos" w:hAnsi="Aptos"/>
          <w:bCs/>
          <w:sz w:val="26"/>
          <w:szCs w:val="26"/>
        </w:rPr>
        <w:t>crédito</w:t>
      </w:r>
      <w:r w:rsidR="00CF221D" w:rsidRPr="00FA0544">
        <w:rPr>
          <w:rFonts w:ascii="Aptos" w:hAnsi="Aptos"/>
          <w:bCs/>
          <w:sz w:val="26"/>
          <w:szCs w:val="26"/>
        </w:rPr>
        <w:t xml:space="preserve"> correspondente à </w:t>
      </w:r>
      <w:r w:rsidR="003B229F" w:rsidRPr="00FA0544">
        <w:rPr>
          <w:rFonts w:ascii="Aptos" w:hAnsi="Aptos"/>
          <w:bCs/>
          <w:sz w:val="26"/>
          <w:szCs w:val="26"/>
        </w:rPr>
        <w:t xml:space="preserve">classe ........................................ </w:t>
      </w:r>
      <w:r w:rsidR="00CF221D" w:rsidRPr="00FA0544">
        <w:rPr>
          <w:rFonts w:ascii="Aptos" w:hAnsi="Aptos"/>
          <w:bCs/>
          <w:sz w:val="26"/>
          <w:szCs w:val="26"/>
        </w:rPr>
        <w:t xml:space="preserve"> (</w:t>
      </w:r>
      <w:r w:rsidR="003B229F" w:rsidRPr="00141987">
        <w:rPr>
          <w:rFonts w:ascii="Aptos" w:hAnsi="Aptos"/>
          <w:bCs/>
          <w:sz w:val="26"/>
          <w:szCs w:val="26"/>
          <w:highlight w:val="yellow"/>
        </w:rPr>
        <w:t>informar</w:t>
      </w:r>
      <w:r w:rsidR="00CF221D" w:rsidRPr="00141987">
        <w:rPr>
          <w:rFonts w:ascii="Aptos" w:hAnsi="Aptos"/>
          <w:bCs/>
          <w:sz w:val="26"/>
          <w:szCs w:val="26"/>
          <w:highlight w:val="yellow"/>
        </w:rPr>
        <w:t xml:space="preserve"> a classificação do crédito de acordo com </w:t>
      </w:r>
      <w:r w:rsidR="003B229F" w:rsidRPr="00141987">
        <w:rPr>
          <w:rFonts w:ascii="Aptos" w:hAnsi="Aptos"/>
          <w:bCs/>
          <w:sz w:val="26"/>
          <w:szCs w:val="26"/>
          <w:highlight w:val="yellow"/>
        </w:rPr>
        <w:t>a regra</w:t>
      </w:r>
      <w:r w:rsidR="00CF221D" w:rsidRPr="00141987">
        <w:rPr>
          <w:rFonts w:ascii="Aptos" w:hAnsi="Aptos"/>
          <w:bCs/>
          <w:sz w:val="26"/>
          <w:szCs w:val="26"/>
          <w:highlight w:val="yellow"/>
        </w:rPr>
        <w:t xml:space="preserve"> previst</w:t>
      </w:r>
      <w:r w:rsidR="003B229F" w:rsidRPr="00141987">
        <w:rPr>
          <w:rFonts w:ascii="Aptos" w:hAnsi="Aptos"/>
          <w:bCs/>
          <w:sz w:val="26"/>
          <w:szCs w:val="26"/>
          <w:highlight w:val="yellow"/>
        </w:rPr>
        <w:t>a</w:t>
      </w:r>
      <w:r w:rsidR="00CF221D" w:rsidRPr="00141987">
        <w:rPr>
          <w:rFonts w:ascii="Aptos" w:hAnsi="Aptos"/>
          <w:bCs/>
          <w:sz w:val="26"/>
          <w:szCs w:val="26"/>
          <w:highlight w:val="yellow"/>
        </w:rPr>
        <w:t xml:space="preserve"> no artigo 41 da Lei nº 11.101/2005</w:t>
      </w:r>
      <w:r w:rsidR="00CF221D" w:rsidRPr="00FA0544">
        <w:rPr>
          <w:rFonts w:ascii="Aptos" w:hAnsi="Aptos"/>
          <w:bCs/>
          <w:sz w:val="26"/>
          <w:szCs w:val="26"/>
        </w:rPr>
        <w:t xml:space="preserve">). </w:t>
      </w:r>
    </w:p>
    <w:p w14:paraId="6B57282C" w14:textId="77777777" w:rsidR="00CF221D" w:rsidRPr="00FA0544" w:rsidRDefault="00CF221D" w:rsidP="002B6BCE">
      <w:pPr>
        <w:spacing w:line="324" w:lineRule="auto"/>
        <w:rPr>
          <w:rFonts w:ascii="Aptos" w:hAnsi="Aptos"/>
          <w:b/>
          <w:sz w:val="26"/>
          <w:szCs w:val="26"/>
        </w:rPr>
      </w:pPr>
    </w:p>
    <w:p w14:paraId="0909BA96" w14:textId="519CD4E7" w:rsidR="00FA2D54" w:rsidRPr="00FA0544" w:rsidRDefault="00ED4228" w:rsidP="002B6BCE">
      <w:pPr>
        <w:spacing w:line="324" w:lineRule="auto"/>
        <w:rPr>
          <w:rFonts w:ascii="Aptos" w:hAnsi="Aptos"/>
          <w:bCs/>
          <w:sz w:val="26"/>
          <w:szCs w:val="26"/>
        </w:rPr>
      </w:pPr>
      <w:r>
        <w:rPr>
          <w:rFonts w:ascii="Aptos" w:hAnsi="Aptos"/>
          <w:bCs/>
          <w:sz w:val="26"/>
          <w:szCs w:val="26"/>
        </w:rPr>
        <w:t>4</w:t>
      </w:r>
      <w:r w:rsidR="00141987">
        <w:rPr>
          <w:rFonts w:ascii="Aptos" w:hAnsi="Aptos"/>
          <w:bCs/>
          <w:sz w:val="26"/>
          <w:szCs w:val="26"/>
        </w:rPr>
        <w:t>.</w:t>
      </w:r>
      <w:r w:rsidR="00CF221D" w:rsidRPr="00FA0544">
        <w:rPr>
          <w:rFonts w:ascii="Aptos" w:hAnsi="Aptos"/>
          <w:bCs/>
          <w:sz w:val="26"/>
          <w:szCs w:val="26"/>
        </w:rPr>
        <w:t xml:space="preserve"> O valor do crédito </w:t>
      </w:r>
      <w:r w:rsidR="00141987">
        <w:rPr>
          <w:rFonts w:ascii="Aptos" w:hAnsi="Aptos"/>
          <w:bCs/>
          <w:sz w:val="26"/>
          <w:szCs w:val="26"/>
        </w:rPr>
        <w:t>requerido</w:t>
      </w:r>
      <w:r w:rsidR="00CF221D" w:rsidRPr="00FA0544">
        <w:rPr>
          <w:rFonts w:ascii="Aptos" w:hAnsi="Aptos"/>
          <w:bCs/>
          <w:sz w:val="26"/>
          <w:szCs w:val="26"/>
        </w:rPr>
        <w:t xml:space="preserve"> está consubstanciado na planilha de cálculos anexa, </w:t>
      </w:r>
      <w:r w:rsidR="00CF221D" w:rsidRPr="00141987">
        <w:rPr>
          <w:rFonts w:ascii="Aptos" w:hAnsi="Aptos"/>
          <w:bCs/>
          <w:sz w:val="26"/>
          <w:szCs w:val="26"/>
        </w:rPr>
        <w:t>devidamente atualizado</w:t>
      </w:r>
      <w:r w:rsidR="00141987" w:rsidRPr="00141987">
        <w:rPr>
          <w:rFonts w:ascii="Aptos" w:hAnsi="Aptos"/>
          <w:bCs/>
          <w:sz w:val="26"/>
          <w:szCs w:val="26"/>
        </w:rPr>
        <w:t xml:space="preserve"> (</w:t>
      </w:r>
      <w:r w:rsidR="00141987" w:rsidRPr="00141987">
        <w:rPr>
          <w:rFonts w:ascii="Aptos" w:hAnsi="Aptos"/>
          <w:bCs/>
          <w:sz w:val="26"/>
          <w:szCs w:val="26"/>
          <w:highlight w:val="yellow"/>
        </w:rPr>
        <w:t>descrever os critérios e os indicies utilizados para atualização</w:t>
      </w:r>
      <w:r w:rsidR="00141987" w:rsidRPr="00141987">
        <w:rPr>
          <w:rFonts w:ascii="Aptos" w:hAnsi="Aptos"/>
          <w:bCs/>
          <w:sz w:val="26"/>
          <w:szCs w:val="26"/>
        </w:rPr>
        <w:t>)</w:t>
      </w:r>
      <w:r w:rsidR="00141987">
        <w:rPr>
          <w:rFonts w:ascii="Aptos" w:hAnsi="Aptos"/>
          <w:b/>
          <w:sz w:val="26"/>
          <w:szCs w:val="26"/>
        </w:rPr>
        <w:t xml:space="preserve"> </w:t>
      </w:r>
      <w:r w:rsidR="00CF221D" w:rsidRPr="00FA0544">
        <w:rPr>
          <w:rFonts w:ascii="Aptos" w:hAnsi="Aptos"/>
          <w:b/>
          <w:sz w:val="26"/>
          <w:szCs w:val="26"/>
        </w:rPr>
        <w:t>até a data do pedido de recuperação judicial (</w:t>
      </w:r>
      <w:r w:rsidR="00722C19">
        <w:rPr>
          <w:rFonts w:ascii="Aptos" w:hAnsi="Aptos"/>
          <w:b/>
          <w:sz w:val="26"/>
          <w:szCs w:val="26"/>
        </w:rPr>
        <w:t>XX</w:t>
      </w:r>
      <w:r w:rsidR="00CF221D" w:rsidRPr="00FA0544">
        <w:rPr>
          <w:rFonts w:ascii="Aptos" w:hAnsi="Aptos"/>
          <w:b/>
          <w:sz w:val="26"/>
          <w:szCs w:val="26"/>
        </w:rPr>
        <w:t>/</w:t>
      </w:r>
      <w:r w:rsidR="00722C19">
        <w:rPr>
          <w:rFonts w:ascii="Aptos" w:hAnsi="Aptos"/>
          <w:b/>
          <w:sz w:val="26"/>
          <w:szCs w:val="26"/>
        </w:rPr>
        <w:t>XX</w:t>
      </w:r>
      <w:r w:rsidR="00CF221D" w:rsidRPr="00FA0544">
        <w:rPr>
          <w:rFonts w:ascii="Aptos" w:hAnsi="Aptos"/>
          <w:b/>
          <w:sz w:val="26"/>
          <w:szCs w:val="26"/>
        </w:rPr>
        <w:t>/</w:t>
      </w:r>
      <w:r w:rsidR="00722C19">
        <w:rPr>
          <w:rFonts w:ascii="Aptos" w:hAnsi="Aptos"/>
          <w:b/>
          <w:sz w:val="26"/>
          <w:szCs w:val="26"/>
        </w:rPr>
        <w:t>XXXX</w:t>
      </w:r>
      <w:r w:rsidR="00CF221D" w:rsidRPr="00FA0544">
        <w:rPr>
          <w:rFonts w:ascii="Aptos" w:hAnsi="Aptos"/>
          <w:b/>
          <w:sz w:val="26"/>
          <w:szCs w:val="26"/>
        </w:rPr>
        <w:t>)</w:t>
      </w:r>
      <w:r w:rsidR="00CF221D" w:rsidRPr="00FA0544">
        <w:rPr>
          <w:rFonts w:ascii="Aptos" w:hAnsi="Aptos"/>
          <w:bCs/>
          <w:sz w:val="26"/>
          <w:szCs w:val="26"/>
        </w:rPr>
        <w:t xml:space="preserve">, nos termos do artigo 9º, inciso II da Lei nº 11.101/2005. </w:t>
      </w:r>
    </w:p>
    <w:p w14:paraId="3C5D219C" w14:textId="77777777" w:rsidR="00FA2D54" w:rsidRPr="00FA0544" w:rsidRDefault="00FA2D54" w:rsidP="002B6BCE">
      <w:pPr>
        <w:spacing w:line="324" w:lineRule="auto"/>
        <w:rPr>
          <w:rFonts w:ascii="Aptos" w:hAnsi="Aptos"/>
          <w:bCs/>
          <w:sz w:val="26"/>
          <w:szCs w:val="26"/>
        </w:rPr>
      </w:pPr>
    </w:p>
    <w:p w14:paraId="7234198D" w14:textId="10845DB9" w:rsidR="003B229F" w:rsidRDefault="00ED4228" w:rsidP="002B6BCE">
      <w:pPr>
        <w:spacing w:line="324" w:lineRule="auto"/>
        <w:rPr>
          <w:rFonts w:ascii="Aptos" w:hAnsi="Aptos"/>
          <w:bCs/>
          <w:sz w:val="26"/>
          <w:szCs w:val="26"/>
        </w:rPr>
      </w:pPr>
      <w:r>
        <w:rPr>
          <w:rFonts w:ascii="Aptos" w:hAnsi="Aptos"/>
          <w:bCs/>
          <w:sz w:val="26"/>
          <w:szCs w:val="26"/>
        </w:rPr>
        <w:t>5</w:t>
      </w:r>
      <w:r w:rsidR="00141987">
        <w:rPr>
          <w:rFonts w:ascii="Aptos" w:hAnsi="Aptos"/>
          <w:bCs/>
          <w:sz w:val="26"/>
          <w:szCs w:val="26"/>
        </w:rPr>
        <w:t xml:space="preserve">. </w:t>
      </w:r>
      <w:r w:rsidR="003B229F">
        <w:rPr>
          <w:rFonts w:ascii="Aptos" w:hAnsi="Aptos"/>
          <w:bCs/>
          <w:sz w:val="26"/>
          <w:szCs w:val="26"/>
        </w:rPr>
        <w:t>Com fito de materializar as informações acima prestadas</w:t>
      </w:r>
      <w:r w:rsidR="00CF221D" w:rsidRPr="00FA0544">
        <w:rPr>
          <w:rFonts w:ascii="Aptos" w:hAnsi="Aptos"/>
          <w:bCs/>
          <w:sz w:val="26"/>
          <w:szCs w:val="26"/>
        </w:rPr>
        <w:t>, apresenta-se os seguintes documentos comprobatórios de seu crédito:</w:t>
      </w:r>
      <w:r w:rsidR="003B229F" w:rsidRPr="00FA0544">
        <w:rPr>
          <w:rFonts w:ascii="Aptos" w:hAnsi="Aptos"/>
          <w:bCs/>
          <w:sz w:val="26"/>
          <w:szCs w:val="26"/>
        </w:rPr>
        <w:t xml:space="preserve">........................................ </w:t>
      </w:r>
    </w:p>
    <w:p w14:paraId="4F0AEDD3" w14:textId="77777777" w:rsidR="003B229F" w:rsidRDefault="003B229F" w:rsidP="002B6BCE">
      <w:pPr>
        <w:spacing w:line="324" w:lineRule="auto"/>
        <w:rPr>
          <w:rFonts w:ascii="Aptos" w:hAnsi="Aptos"/>
          <w:bCs/>
          <w:sz w:val="26"/>
          <w:szCs w:val="26"/>
        </w:rPr>
      </w:pPr>
    </w:p>
    <w:p w14:paraId="5C98FB5A" w14:textId="77777777" w:rsidR="00141987" w:rsidRPr="00141987" w:rsidRDefault="00141987" w:rsidP="00096E24">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sidRPr="00141987">
        <w:rPr>
          <w:rFonts w:ascii="Aptos" w:hAnsi="Aptos"/>
          <w:bCs/>
          <w:sz w:val="26"/>
          <w:szCs w:val="26"/>
        </w:rPr>
        <w:t>Para a análise e verificação adequada do crédito, devem ser anexados à habilitação todos os documentos comprobatórios necessários, tais como:</w:t>
      </w:r>
    </w:p>
    <w:p w14:paraId="73EFA0A8" w14:textId="044C0B04" w:rsidR="00141987" w:rsidRPr="00141987" w:rsidRDefault="00096E24" w:rsidP="00096E24">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Pr>
          <w:rFonts w:ascii="Aptos" w:hAnsi="Aptos"/>
          <w:bCs/>
          <w:sz w:val="26"/>
          <w:szCs w:val="26"/>
        </w:rPr>
        <w:t xml:space="preserve">- </w:t>
      </w:r>
      <w:proofErr w:type="gramStart"/>
      <w:r>
        <w:rPr>
          <w:rFonts w:ascii="Aptos" w:hAnsi="Aptos"/>
          <w:bCs/>
          <w:sz w:val="26"/>
          <w:szCs w:val="26"/>
        </w:rPr>
        <w:t>c</w:t>
      </w:r>
      <w:r w:rsidR="00141987" w:rsidRPr="00141987">
        <w:rPr>
          <w:rFonts w:ascii="Aptos" w:hAnsi="Aptos"/>
          <w:bCs/>
          <w:sz w:val="26"/>
          <w:szCs w:val="26"/>
        </w:rPr>
        <w:t>ontrato</w:t>
      </w:r>
      <w:proofErr w:type="gramEnd"/>
      <w:r w:rsidR="00141987" w:rsidRPr="00141987">
        <w:rPr>
          <w:rFonts w:ascii="Aptos" w:hAnsi="Aptos"/>
          <w:bCs/>
          <w:sz w:val="26"/>
          <w:szCs w:val="26"/>
        </w:rPr>
        <w:t xml:space="preserve"> de prestação de serviços, fornecimento de materiais ou outros instrumentos contratuais que originaram a obrigação;</w:t>
      </w:r>
    </w:p>
    <w:p w14:paraId="4AF33BA0" w14:textId="1FFE6832" w:rsidR="00141987" w:rsidRPr="00141987" w:rsidRDefault="00096E24" w:rsidP="00096E24">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Pr>
          <w:rFonts w:ascii="Aptos" w:hAnsi="Aptos"/>
          <w:bCs/>
          <w:sz w:val="26"/>
          <w:szCs w:val="26"/>
        </w:rPr>
        <w:t xml:space="preserve">- </w:t>
      </w:r>
      <w:proofErr w:type="gramStart"/>
      <w:r>
        <w:rPr>
          <w:rFonts w:ascii="Aptos" w:hAnsi="Aptos"/>
          <w:bCs/>
          <w:sz w:val="26"/>
          <w:szCs w:val="26"/>
        </w:rPr>
        <w:t>n</w:t>
      </w:r>
      <w:r w:rsidR="00141987" w:rsidRPr="00141987">
        <w:rPr>
          <w:rFonts w:ascii="Aptos" w:hAnsi="Aptos"/>
          <w:bCs/>
          <w:sz w:val="26"/>
          <w:szCs w:val="26"/>
        </w:rPr>
        <w:t>otas</w:t>
      </w:r>
      <w:proofErr w:type="gramEnd"/>
      <w:r w:rsidR="00141987" w:rsidRPr="00141987">
        <w:rPr>
          <w:rFonts w:ascii="Aptos" w:hAnsi="Aptos"/>
          <w:bCs/>
          <w:sz w:val="26"/>
          <w:szCs w:val="26"/>
        </w:rPr>
        <w:t xml:space="preserve"> fiscais, faturas, comprovantes de entrega, ordens de serviço ou aceites;</w:t>
      </w:r>
    </w:p>
    <w:p w14:paraId="704346DC" w14:textId="70070C8A" w:rsidR="00141987" w:rsidRPr="00141987" w:rsidRDefault="00141987" w:rsidP="00096E24">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sidRPr="00141987">
        <w:rPr>
          <w:rFonts w:ascii="Aptos" w:hAnsi="Aptos"/>
          <w:bCs/>
          <w:sz w:val="26"/>
          <w:szCs w:val="26"/>
        </w:rPr>
        <w:t>E-mails, correspondências comerciais ou comunicações de cobrança que evidenciem a relação jurídica;</w:t>
      </w:r>
    </w:p>
    <w:p w14:paraId="600248AD" w14:textId="7F1CE2A3" w:rsidR="00141987" w:rsidRPr="00141987" w:rsidRDefault="00096E24" w:rsidP="00096E24">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Pr>
          <w:rFonts w:ascii="Aptos" w:hAnsi="Aptos"/>
          <w:bCs/>
          <w:sz w:val="26"/>
          <w:szCs w:val="26"/>
        </w:rPr>
        <w:t xml:space="preserve">- </w:t>
      </w:r>
      <w:proofErr w:type="gramStart"/>
      <w:r>
        <w:rPr>
          <w:rFonts w:ascii="Aptos" w:hAnsi="Aptos"/>
          <w:bCs/>
          <w:sz w:val="26"/>
          <w:szCs w:val="26"/>
        </w:rPr>
        <w:t>d</w:t>
      </w:r>
      <w:r w:rsidR="00141987" w:rsidRPr="00141987">
        <w:rPr>
          <w:rFonts w:ascii="Aptos" w:hAnsi="Aptos"/>
          <w:bCs/>
          <w:sz w:val="26"/>
          <w:szCs w:val="26"/>
        </w:rPr>
        <w:t>ecisões</w:t>
      </w:r>
      <w:proofErr w:type="gramEnd"/>
      <w:r w:rsidR="00141987" w:rsidRPr="00141987">
        <w:rPr>
          <w:rFonts w:ascii="Aptos" w:hAnsi="Aptos"/>
          <w:bCs/>
          <w:sz w:val="26"/>
          <w:szCs w:val="26"/>
        </w:rPr>
        <w:t xml:space="preserve"> judiciais, planilhas de cálculo, certidões de crédito emitidas pelo juízo da </w:t>
      </w:r>
      <w:r>
        <w:rPr>
          <w:rFonts w:ascii="Aptos" w:hAnsi="Aptos"/>
          <w:bCs/>
          <w:sz w:val="26"/>
          <w:szCs w:val="26"/>
        </w:rPr>
        <w:t>especializado</w:t>
      </w:r>
      <w:r w:rsidR="00141987" w:rsidRPr="00141987">
        <w:rPr>
          <w:rFonts w:ascii="Aptos" w:hAnsi="Aptos"/>
          <w:bCs/>
          <w:sz w:val="26"/>
          <w:szCs w:val="26"/>
        </w:rPr>
        <w:t xml:space="preserve"> (quando se tratar de crédito reconhecido judicialmente);</w:t>
      </w:r>
    </w:p>
    <w:p w14:paraId="0BFCC0F8" w14:textId="433FF311" w:rsidR="00141987" w:rsidRDefault="00096E24" w:rsidP="00096E24">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Pr>
          <w:rFonts w:ascii="Aptos" w:hAnsi="Aptos"/>
          <w:bCs/>
          <w:sz w:val="26"/>
          <w:szCs w:val="26"/>
        </w:rPr>
        <w:t xml:space="preserve">- </w:t>
      </w:r>
      <w:proofErr w:type="gramStart"/>
      <w:r>
        <w:rPr>
          <w:rFonts w:ascii="Aptos" w:hAnsi="Aptos"/>
          <w:bCs/>
          <w:sz w:val="26"/>
          <w:szCs w:val="26"/>
        </w:rPr>
        <w:t>d</w:t>
      </w:r>
      <w:r w:rsidR="00141987" w:rsidRPr="00141987">
        <w:rPr>
          <w:rFonts w:ascii="Aptos" w:hAnsi="Aptos"/>
          <w:bCs/>
          <w:sz w:val="26"/>
          <w:szCs w:val="26"/>
        </w:rPr>
        <w:t>ocumentos</w:t>
      </w:r>
      <w:proofErr w:type="gramEnd"/>
      <w:r w:rsidR="00141987" w:rsidRPr="00141987">
        <w:rPr>
          <w:rFonts w:ascii="Aptos" w:hAnsi="Aptos"/>
          <w:bCs/>
          <w:sz w:val="26"/>
          <w:szCs w:val="26"/>
        </w:rPr>
        <w:t xml:space="preserve"> contábeis ou extratos financeiros que auxiliem na apuração do valor devido.</w:t>
      </w:r>
    </w:p>
    <w:p w14:paraId="0F5DBD2E" w14:textId="241AE6A2" w:rsidR="00096E24" w:rsidRPr="00096E24" w:rsidRDefault="00096E24" w:rsidP="00096E24">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sidRPr="00096E24">
        <w:rPr>
          <w:rFonts w:ascii="Aptos" w:hAnsi="Aptos"/>
          <w:bCs/>
          <w:sz w:val="26"/>
          <w:szCs w:val="26"/>
        </w:rPr>
        <w:t>Nos casos de créditos decorrentes de decisões judiciais, os honorários advocatícios de sucumbência constituem crédito autônomo do advogado, conforme disposto no art. 23 da Lei nº 8.906/1994 (Estatuto da Advocacia).</w:t>
      </w:r>
    </w:p>
    <w:p w14:paraId="51D5E4D4" w14:textId="6A07F301" w:rsidR="00141987" w:rsidRDefault="00096E24" w:rsidP="00096E24">
      <w:pPr>
        <w:pBdr>
          <w:top w:val="single" w:sz="4" w:space="1" w:color="auto"/>
          <w:left w:val="single" w:sz="4" w:space="4" w:color="auto"/>
          <w:bottom w:val="single" w:sz="4" w:space="1" w:color="auto"/>
          <w:right w:val="single" w:sz="4" w:space="4" w:color="auto"/>
        </w:pBdr>
        <w:shd w:val="clear" w:color="auto" w:fill="FFFF00"/>
        <w:spacing w:line="324" w:lineRule="auto"/>
        <w:rPr>
          <w:rFonts w:ascii="Aptos" w:hAnsi="Aptos"/>
          <w:bCs/>
          <w:sz w:val="26"/>
          <w:szCs w:val="26"/>
        </w:rPr>
      </w:pPr>
      <w:r w:rsidRPr="00096E24">
        <w:rPr>
          <w:rFonts w:ascii="Aptos" w:hAnsi="Aptos"/>
          <w:bCs/>
          <w:sz w:val="26"/>
          <w:szCs w:val="26"/>
        </w:rPr>
        <w:t>Assim, tais honorários devem ser habilitados em nome do próprio advogado</w:t>
      </w:r>
      <w:r>
        <w:rPr>
          <w:rFonts w:ascii="Aptos" w:hAnsi="Aptos"/>
          <w:bCs/>
          <w:sz w:val="26"/>
          <w:szCs w:val="26"/>
        </w:rPr>
        <w:t xml:space="preserve"> ou da sociedade</w:t>
      </w:r>
      <w:r w:rsidRPr="00096E24">
        <w:rPr>
          <w:rFonts w:ascii="Aptos" w:hAnsi="Aptos"/>
          <w:bCs/>
          <w:sz w:val="26"/>
          <w:szCs w:val="26"/>
        </w:rPr>
        <w:t>, que deverá apresentar o pedido de habilitação em seu nome, acompanhado dos documentos comprobatórios pertinentes. Não é admitida a inclusão desses honorários no crédito do cliente, evitando duplicidade e preservando a natureza jurídica própria do crédito profissional.</w:t>
      </w:r>
    </w:p>
    <w:p w14:paraId="6EF27F35" w14:textId="77777777" w:rsidR="00141987" w:rsidRDefault="00141987" w:rsidP="00141987">
      <w:pPr>
        <w:spacing w:line="324" w:lineRule="auto"/>
        <w:rPr>
          <w:rFonts w:ascii="Aptos" w:hAnsi="Aptos"/>
          <w:bCs/>
          <w:sz w:val="26"/>
          <w:szCs w:val="26"/>
        </w:rPr>
      </w:pPr>
    </w:p>
    <w:p w14:paraId="6F054826" w14:textId="77777777" w:rsidR="00141987" w:rsidRPr="00141987" w:rsidRDefault="00141987" w:rsidP="00141987">
      <w:pPr>
        <w:spacing w:line="324" w:lineRule="auto"/>
        <w:rPr>
          <w:rFonts w:ascii="Aptos" w:hAnsi="Aptos"/>
          <w:bCs/>
          <w:sz w:val="26"/>
          <w:szCs w:val="26"/>
        </w:rPr>
      </w:pPr>
    </w:p>
    <w:p w14:paraId="4A73CC93" w14:textId="58919249" w:rsidR="00CF221D" w:rsidRPr="00FA0544" w:rsidRDefault="00096E24" w:rsidP="002B6BCE">
      <w:pPr>
        <w:spacing w:line="324" w:lineRule="auto"/>
        <w:rPr>
          <w:rFonts w:ascii="Aptos" w:hAnsi="Aptos"/>
          <w:bCs/>
          <w:sz w:val="26"/>
          <w:szCs w:val="26"/>
        </w:rPr>
      </w:pPr>
      <w:r>
        <w:rPr>
          <w:rFonts w:ascii="Aptos" w:hAnsi="Aptos"/>
          <w:bCs/>
          <w:sz w:val="26"/>
          <w:szCs w:val="26"/>
        </w:rPr>
        <w:t xml:space="preserve">6. </w:t>
      </w:r>
      <w:r w:rsidR="00CF221D" w:rsidRPr="00FA0544">
        <w:rPr>
          <w:rFonts w:ascii="Aptos" w:hAnsi="Aptos"/>
          <w:bCs/>
          <w:sz w:val="26"/>
          <w:szCs w:val="26"/>
        </w:rPr>
        <w:t xml:space="preserve">Diante do exposto, requer que esta Administração Judicial receba a presente </w:t>
      </w:r>
      <w:r w:rsidRPr="00096E24">
        <w:rPr>
          <w:rFonts w:ascii="Aptos" w:hAnsi="Aptos"/>
          <w:b/>
          <w:sz w:val="26"/>
          <w:szCs w:val="26"/>
          <w:u w:val="single"/>
        </w:rPr>
        <w:t>habilitação de crédito</w:t>
      </w:r>
      <w:r w:rsidR="00CF221D" w:rsidRPr="00FA0544">
        <w:rPr>
          <w:rFonts w:ascii="Aptos" w:hAnsi="Aptos"/>
          <w:bCs/>
          <w:sz w:val="26"/>
          <w:szCs w:val="26"/>
        </w:rPr>
        <w:t xml:space="preserve">, a fim de incluir na </w:t>
      </w:r>
      <w:r>
        <w:rPr>
          <w:rFonts w:ascii="Aptos" w:hAnsi="Aptos"/>
          <w:bCs/>
          <w:sz w:val="26"/>
          <w:szCs w:val="26"/>
        </w:rPr>
        <w:t>r</w:t>
      </w:r>
      <w:r w:rsidR="00CF221D" w:rsidRPr="00FA0544">
        <w:rPr>
          <w:rFonts w:ascii="Aptos" w:hAnsi="Aptos"/>
          <w:bCs/>
          <w:sz w:val="26"/>
          <w:szCs w:val="26"/>
        </w:rPr>
        <w:t xml:space="preserve">elação de </w:t>
      </w:r>
      <w:r>
        <w:rPr>
          <w:rFonts w:ascii="Aptos" w:hAnsi="Aptos"/>
          <w:bCs/>
          <w:sz w:val="26"/>
          <w:szCs w:val="26"/>
        </w:rPr>
        <w:t>c</w:t>
      </w:r>
      <w:r w:rsidR="00CF221D" w:rsidRPr="00FA0544">
        <w:rPr>
          <w:rFonts w:ascii="Aptos" w:hAnsi="Aptos"/>
          <w:bCs/>
          <w:sz w:val="26"/>
          <w:szCs w:val="26"/>
        </w:rPr>
        <w:t xml:space="preserve">redores da Recuperação Judicial o crédito em nome do ora habilitante no valor de </w:t>
      </w:r>
      <w:r w:rsidR="00CF221D" w:rsidRPr="00FA0544">
        <w:rPr>
          <w:rFonts w:ascii="Aptos" w:hAnsi="Aptos"/>
          <w:b/>
          <w:sz w:val="26"/>
          <w:szCs w:val="26"/>
        </w:rPr>
        <w:t>R$</w:t>
      </w:r>
      <w:r>
        <w:rPr>
          <w:rFonts w:ascii="Aptos" w:hAnsi="Aptos"/>
          <w:b/>
          <w:sz w:val="26"/>
          <w:szCs w:val="26"/>
        </w:rPr>
        <w:t xml:space="preserve"> </w:t>
      </w:r>
      <w:r w:rsidRPr="00FA0544">
        <w:rPr>
          <w:rFonts w:ascii="Aptos" w:hAnsi="Aptos"/>
          <w:bCs/>
          <w:sz w:val="26"/>
          <w:szCs w:val="26"/>
        </w:rPr>
        <w:t>........................................</w:t>
      </w:r>
      <w:r w:rsidR="00CF221D" w:rsidRPr="00FA0544">
        <w:rPr>
          <w:rFonts w:ascii="Aptos" w:hAnsi="Aptos"/>
          <w:b/>
          <w:sz w:val="26"/>
          <w:szCs w:val="26"/>
        </w:rPr>
        <w:t>, atualizado até 22/07/2025</w:t>
      </w:r>
      <w:r w:rsidR="00CF221D" w:rsidRPr="00FA0544">
        <w:rPr>
          <w:rFonts w:ascii="Aptos" w:hAnsi="Aptos"/>
          <w:bCs/>
          <w:sz w:val="26"/>
          <w:szCs w:val="26"/>
        </w:rPr>
        <w:t xml:space="preserve">, na classe </w:t>
      </w:r>
      <w:r w:rsidRPr="00FA0544">
        <w:rPr>
          <w:rFonts w:ascii="Aptos" w:hAnsi="Aptos"/>
          <w:bCs/>
          <w:sz w:val="26"/>
          <w:szCs w:val="26"/>
        </w:rPr>
        <w:t>........................................</w:t>
      </w:r>
      <w:r>
        <w:rPr>
          <w:rFonts w:ascii="Aptos" w:hAnsi="Aptos"/>
          <w:bCs/>
          <w:sz w:val="26"/>
          <w:szCs w:val="26"/>
        </w:rPr>
        <w:t xml:space="preserve"> </w:t>
      </w:r>
      <w:r w:rsidR="00CF221D" w:rsidRPr="00FA0544">
        <w:rPr>
          <w:rFonts w:ascii="Aptos" w:hAnsi="Aptos"/>
          <w:bCs/>
          <w:sz w:val="26"/>
          <w:szCs w:val="26"/>
        </w:rPr>
        <w:t xml:space="preserve">devido pela </w:t>
      </w:r>
      <w:r>
        <w:rPr>
          <w:rFonts w:ascii="Aptos" w:hAnsi="Aptos"/>
          <w:bCs/>
          <w:sz w:val="26"/>
          <w:szCs w:val="26"/>
        </w:rPr>
        <w:t>Recuperanda</w:t>
      </w:r>
      <w:r w:rsidR="00CF221D" w:rsidRPr="00FA0544">
        <w:rPr>
          <w:rFonts w:ascii="Aptos" w:hAnsi="Aptos"/>
          <w:bCs/>
          <w:sz w:val="26"/>
          <w:szCs w:val="26"/>
        </w:rPr>
        <w:t xml:space="preserve"> </w:t>
      </w:r>
      <w:r w:rsidRPr="00FA0544">
        <w:rPr>
          <w:rFonts w:ascii="Aptos" w:hAnsi="Aptos"/>
          <w:bCs/>
          <w:sz w:val="26"/>
          <w:szCs w:val="26"/>
        </w:rPr>
        <w:t xml:space="preserve">........................................ </w:t>
      </w:r>
      <w:r w:rsidR="00CF221D" w:rsidRPr="00FA0544">
        <w:rPr>
          <w:rFonts w:ascii="Aptos" w:hAnsi="Aptos"/>
          <w:bCs/>
          <w:sz w:val="26"/>
          <w:szCs w:val="26"/>
        </w:rPr>
        <w:t xml:space="preserve">de acordo com os documentos comprobatórios em anexo. </w:t>
      </w:r>
    </w:p>
    <w:p w14:paraId="4889FDE5" w14:textId="77777777" w:rsidR="00CF221D" w:rsidRPr="00FA0544" w:rsidRDefault="00CF221D" w:rsidP="002B6BCE">
      <w:pPr>
        <w:spacing w:line="324" w:lineRule="auto"/>
        <w:rPr>
          <w:rFonts w:ascii="Aptos" w:hAnsi="Aptos"/>
          <w:bCs/>
          <w:sz w:val="26"/>
          <w:szCs w:val="26"/>
        </w:rPr>
      </w:pPr>
    </w:p>
    <w:p w14:paraId="6F34B809" w14:textId="54852016" w:rsidR="00096E24" w:rsidRDefault="00096E24" w:rsidP="002B6BCE">
      <w:pPr>
        <w:spacing w:line="324" w:lineRule="auto"/>
        <w:jc w:val="center"/>
        <w:rPr>
          <w:rFonts w:ascii="Aptos" w:hAnsi="Aptos"/>
          <w:bCs/>
          <w:sz w:val="26"/>
          <w:szCs w:val="26"/>
        </w:rPr>
      </w:pPr>
      <w:r w:rsidRPr="00FA0544">
        <w:rPr>
          <w:rFonts w:ascii="Aptos" w:hAnsi="Aptos"/>
          <w:bCs/>
          <w:sz w:val="26"/>
          <w:szCs w:val="26"/>
        </w:rPr>
        <w:t>........................................</w:t>
      </w:r>
    </w:p>
    <w:p w14:paraId="3A6D144A" w14:textId="63A5EAFC" w:rsidR="00CD2112" w:rsidRPr="00CF221D" w:rsidRDefault="00CF221D" w:rsidP="002B6BCE">
      <w:pPr>
        <w:spacing w:line="324" w:lineRule="auto"/>
        <w:jc w:val="center"/>
        <w:rPr>
          <w:bCs/>
          <w:sz w:val="26"/>
          <w:szCs w:val="26"/>
        </w:rPr>
      </w:pPr>
      <w:r w:rsidRPr="00FA0544">
        <w:rPr>
          <w:rFonts w:ascii="Aptos" w:hAnsi="Aptos"/>
          <w:bCs/>
          <w:sz w:val="26"/>
          <w:szCs w:val="26"/>
        </w:rPr>
        <w:t>Nome do Credor / Advogado</w:t>
      </w:r>
    </w:p>
    <w:sectPr w:rsidR="00CD2112" w:rsidRPr="00CF221D" w:rsidSect="003B229F">
      <w:headerReference w:type="default" r:id="rId9"/>
      <w:footerReference w:type="default" r:id="rId10"/>
      <w:pgSz w:w="11907" w:h="16840"/>
      <w:pgMar w:top="1701" w:right="1418" w:bottom="1418" w:left="1418" w:header="142" w:footer="26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1FB9C" w14:textId="77777777" w:rsidR="00F17B77" w:rsidRDefault="00F17B77">
      <w:pPr>
        <w:spacing w:line="240" w:lineRule="auto"/>
      </w:pPr>
      <w:r>
        <w:separator/>
      </w:r>
    </w:p>
  </w:endnote>
  <w:endnote w:type="continuationSeparator" w:id="0">
    <w:p w14:paraId="5B7CB329" w14:textId="77777777" w:rsidR="00F17B77" w:rsidRDefault="00F17B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1162A3FB-CEA0-463F-AE1A-7C520D7328FA}"/>
    <w:embedBold r:id="rId2" w:fontKey="{DD2C13E2-8FB4-49DF-BD09-C851238C57D4}"/>
    <w:embedItalic r:id="rId3" w:fontKey="{3E6223A6-7EBE-4EEB-B6E1-A86DC086AC7D}"/>
    <w:embedBoldItalic r:id="rId4" w:fontKey="{ED40337E-1E50-44C5-AA4D-CF78FFC2E60E}"/>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Garamond">
    <w:altName w:val="Courier New"/>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5" w:fontKey="{254B7BBD-DE86-4985-8424-684BB00D4911}"/>
  </w:font>
  <w:font w:name="Palatino Linotype">
    <w:panose1 w:val="02040502050505030304"/>
    <w:charset w:val="00"/>
    <w:family w:val="roman"/>
    <w:pitch w:val="variable"/>
    <w:sig w:usb0="E0000287" w:usb1="40000013" w:usb2="00000000" w:usb3="00000000" w:csb0="0000019F" w:csb1="00000000"/>
    <w:embedRegular r:id="rId6" w:fontKey="{48E27223-F294-4320-A5B0-CB2A5E2328ED}"/>
  </w:font>
  <w:font w:name="Calibri">
    <w:panose1 w:val="020F0502020204030204"/>
    <w:charset w:val="00"/>
    <w:family w:val="swiss"/>
    <w:pitch w:val="variable"/>
    <w:sig w:usb0="E4002EFF" w:usb1="C200247B" w:usb2="00000009" w:usb3="00000000" w:csb0="000001FF" w:csb1="00000000"/>
    <w:embedRegular r:id="rId7" w:fontKey="{F2861AA3-6488-4C1C-B4F6-BED5DB952782}"/>
  </w:font>
  <w:font w:name="Calibri-Bold">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62D8816B-2096-4807-B23B-3C7832B6BD31}"/>
    <w:embedItalic r:id="rId9" w:fontKey="{5E27C437-A627-4282-AA55-5B56C2DFA55D}"/>
  </w:font>
  <w:font w:name="Aptos">
    <w:charset w:val="00"/>
    <w:family w:val="swiss"/>
    <w:pitch w:val="variable"/>
    <w:sig w:usb0="20000287" w:usb1="00000003" w:usb2="00000000" w:usb3="00000000" w:csb0="0000019F" w:csb1="00000000"/>
    <w:embedRegular r:id="rId10" w:fontKey="{0C6CD6A3-2716-496C-B3DD-A7A87E895CAD}"/>
    <w:embedBold r:id="rId11" w:fontKey="{616C9F7D-9B5F-4321-8B18-ADC341DCFD4A}"/>
  </w:font>
  <w:font w:name="Calibri Light">
    <w:panose1 w:val="020F0302020204030204"/>
    <w:charset w:val="00"/>
    <w:family w:val="swiss"/>
    <w:pitch w:val="variable"/>
    <w:sig w:usb0="E4002EFF" w:usb1="C200247B" w:usb2="00000009" w:usb3="00000000" w:csb0="000001FF" w:csb1="00000000"/>
    <w:embedRegular r:id="rId12" w:fontKey="{23524560-1344-4E5A-85DE-7AD75BDF47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E966" w14:textId="77777777" w:rsidR="00CD2112" w:rsidRDefault="00FA2D54">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6140E1">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32B73" w14:textId="77777777" w:rsidR="00F17B77" w:rsidRDefault="00F17B77">
      <w:pPr>
        <w:spacing w:line="240" w:lineRule="auto"/>
      </w:pPr>
      <w:r>
        <w:separator/>
      </w:r>
    </w:p>
  </w:footnote>
  <w:footnote w:type="continuationSeparator" w:id="0">
    <w:p w14:paraId="341A5D62" w14:textId="77777777" w:rsidR="00F17B77" w:rsidRDefault="00F17B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5236F" w14:textId="4591F5E4" w:rsidR="00CD2112" w:rsidRDefault="00CD211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274D4A"/>
    <w:multiLevelType w:val="hybridMultilevel"/>
    <w:tmpl w:val="C74AFC3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30826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112"/>
    <w:rsid w:val="00030044"/>
    <w:rsid w:val="00052EE1"/>
    <w:rsid w:val="00096E24"/>
    <w:rsid w:val="000D34ED"/>
    <w:rsid w:val="00141987"/>
    <w:rsid w:val="00146530"/>
    <w:rsid w:val="001D1213"/>
    <w:rsid w:val="002B24AC"/>
    <w:rsid w:val="002B6BCE"/>
    <w:rsid w:val="00371846"/>
    <w:rsid w:val="003B229F"/>
    <w:rsid w:val="003F1D9C"/>
    <w:rsid w:val="00440F1F"/>
    <w:rsid w:val="0044148A"/>
    <w:rsid w:val="004F67CA"/>
    <w:rsid w:val="005675A6"/>
    <w:rsid w:val="005971E7"/>
    <w:rsid w:val="005F0AAD"/>
    <w:rsid w:val="006140E1"/>
    <w:rsid w:val="00675CEE"/>
    <w:rsid w:val="006D1E57"/>
    <w:rsid w:val="006F224E"/>
    <w:rsid w:val="00722C19"/>
    <w:rsid w:val="00743EC7"/>
    <w:rsid w:val="00763771"/>
    <w:rsid w:val="00822066"/>
    <w:rsid w:val="0089709B"/>
    <w:rsid w:val="009126DF"/>
    <w:rsid w:val="00A46FBC"/>
    <w:rsid w:val="00A8700A"/>
    <w:rsid w:val="00AF396C"/>
    <w:rsid w:val="00B740A7"/>
    <w:rsid w:val="00B87D28"/>
    <w:rsid w:val="00BA3D76"/>
    <w:rsid w:val="00C118CB"/>
    <w:rsid w:val="00CB181A"/>
    <w:rsid w:val="00CC53F4"/>
    <w:rsid w:val="00CD2112"/>
    <w:rsid w:val="00CD59C2"/>
    <w:rsid w:val="00CF221D"/>
    <w:rsid w:val="00CF65BB"/>
    <w:rsid w:val="00DB2FBD"/>
    <w:rsid w:val="00EC4E72"/>
    <w:rsid w:val="00ED4228"/>
    <w:rsid w:val="00F12851"/>
    <w:rsid w:val="00F17B77"/>
    <w:rsid w:val="00F37376"/>
    <w:rsid w:val="00FA0544"/>
    <w:rsid w:val="00FA2D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9436D"/>
  <w15:docId w15:val="{5F3BD7D4-77E6-48ED-9D1A-BF9CC1B0C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pt-BR" w:eastAsia="pt-BR" w:bidi="ar-SA"/>
      </w:rPr>
    </w:rPrDefault>
    <w:pPrDefault>
      <w:pPr>
        <w:tabs>
          <w:tab w:val="left" w:pos="1701"/>
        </w:tabs>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jc w:val="center"/>
      <w:outlineLvl w:val="0"/>
    </w:pPr>
    <w:rPr>
      <w:b/>
      <w:smallCaps/>
      <w:kern w:val="28"/>
      <w:sz w:val="32"/>
    </w:rPr>
  </w:style>
  <w:style w:type="paragraph" w:styleId="Ttulo2">
    <w:name w:val="heading 2"/>
    <w:basedOn w:val="Normal"/>
    <w:next w:val="Normal"/>
    <w:uiPriority w:val="9"/>
    <w:unhideWhenUsed/>
    <w:qFormat/>
    <w:pPr>
      <w:keepNext/>
      <w:spacing w:before="240" w:after="60"/>
      <w:outlineLvl w:val="1"/>
    </w:pPr>
    <w:rPr>
      <w:rFonts w:cs="Arial"/>
      <w:b/>
      <w:bCs/>
      <w:iCs/>
      <w:smallCaps/>
      <w:szCs w:val="28"/>
    </w:rPr>
  </w:style>
  <w:style w:type="paragraph" w:styleId="Ttulo3">
    <w:name w:val="heading 3"/>
    <w:basedOn w:val="Normal"/>
    <w:next w:val="Normal"/>
    <w:uiPriority w:val="9"/>
    <w:unhideWhenUsed/>
    <w:qFormat/>
    <w:pPr>
      <w:keepNext/>
      <w:tabs>
        <w:tab w:val="clear" w:pos="1701"/>
      </w:tabs>
      <w:outlineLvl w:val="2"/>
    </w:pPr>
    <w:rPr>
      <w:rFonts w:ascii="Arial Unicode MS" w:hAnsi="Arial Unicode MS" w:cs="Arial Unicode MS"/>
    </w:rPr>
  </w:style>
  <w:style w:type="paragraph" w:styleId="Ttulo4">
    <w:name w:val="heading 4"/>
    <w:basedOn w:val="Normal"/>
    <w:next w:val="Normal"/>
    <w:uiPriority w:val="9"/>
    <w:unhideWhenUsed/>
    <w:qFormat/>
    <w:pPr>
      <w:keepNext/>
      <w:jc w:val="center"/>
      <w:outlineLvl w:val="3"/>
    </w:pPr>
    <w:rPr>
      <w:b/>
      <w:bCs/>
      <w:sz w:val="28"/>
    </w:rPr>
  </w:style>
  <w:style w:type="paragraph" w:styleId="Ttulo5">
    <w:name w:val="heading 5"/>
    <w:basedOn w:val="Normal"/>
    <w:next w:val="Normal"/>
    <w:uiPriority w:val="9"/>
    <w:unhideWhenUsed/>
    <w:qFormat/>
    <w:pPr>
      <w:keepNext/>
      <w:jc w:val="center"/>
      <w:outlineLvl w:val="4"/>
    </w:pPr>
    <w:rPr>
      <w:b/>
      <w:bCs/>
      <w:i/>
      <w:iCs/>
      <w:sz w:val="32"/>
    </w:rPr>
  </w:style>
  <w:style w:type="paragraph" w:styleId="Ttulo6">
    <w:name w:val="heading 6"/>
    <w:basedOn w:val="Normal"/>
    <w:next w:val="Normal"/>
    <w:uiPriority w:val="9"/>
    <w:unhideWhenUsed/>
    <w:qFormat/>
    <w:pPr>
      <w:keepNext/>
      <w:tabs>
        <w:tab w:val="clear" w:pos="1701"/>
      </w:tabs>
      <w:autoSpaceDE w:val="0"/>
      <w:autoSpaceDN w:val="0"/>
      <w:adjustRightInd w:val="0"/>
      <w:spacing w:line="240" w:lineRule="auto"/>
      <w:ind w:left="2268"/>
      <w:outlineLvl w:val="5"/>
    </w:pPr>
    <w:rPr>
      <w:b/>
      <w:bCs/>
      <w:sz w:val="28"/>
      <w:szCs w:val="22"/>
    </w:rPr>
  </w:style>
  <w:style w:type="paragraph" w:styleId="Ttulo7">
    <w:name w:val="heading 7"/>
    <w:basedOn w:val="Normal"/>
    <w:next w:val="Normal"/>
    <w:qFormat/>
    <w:pPr>
      <w:keepNext/>
      <w:jc w:val="center"/>
      <w:outlineLvl w:val="6"/>
    </w:pPr>
    <w:rPr>
      <w:b/>
      <w:bCs/>
      <w:i/>
      <w:iCs/>
      <w:sz w:val="28"/>
      <w:szCs w:val="28"/>
    </w:rPr>
  </w:style>
  <w:style w:type="paragraph" w:styleId="Ttulo8">
    <w:name w:val="heading 8"/>
    <w:basedOn w:val="Normal"/>
    <w:next w:val="Normal"/>
    <w:qFormat/>
    <w:pPr>
      <w:keepNext/>
      <w:jc w:val="right"/>
      <w:outlineLvl w:val="7"/>
    </w:pPr>
    <w:rPr>
      <w:b/>
      <w:bCs/>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pPr>
      <w:tabs>
        <w:tab w:val="center" w:pos="4320"/>
        <w:tab w:val="right" w:pos="8640"/>
      </w:tabs>
    </w:pPr>
  </w:style>
  <w:style w:type="paragraph" w:styleId="Rodap">
    <w:name w:val="footer"/>
    <w:basedOn w:val="Normal"/>
    <w:link w:val="RodapChar"/>
    <w:uiPriority w:val="99"/>
    <w:pPr>
      <w:tabs>
        <w:tab w:val="center" w:pos="4320"/>
        <w:tab w:val="right" w:pos="8640"/>
      </w:tabs>
    </w:pPr>
  </w:style>
  <w:style w:type="character" w:styleId="Nmerodepgina">
    <w:name w:val="page number"/>
    <w:basedOn w:val="Fontepargpadro"/>
    <w:semiHidden/>
    <w:rPr>
      <w:rFonts w:ascii="AGaramond" w:hAnsi="AGaramond"/>
    </w:rPr>
  </w:style>
  <w:style w:type="paragraph" w:styleId="Textodenotaderodap">
    <w:name w:val="footnote text"/>
    <w:aliases w:val="LSA Nota Rodape,Calibri,fn,ft,Footnote text,ft2,Char Char Char,Char Char Char Char Char,Nota de rodapé,Char Char Char Char Char Char,Footnote Text Char,Char1,FA Fu, Char Char Char, Char Char, Char,Char Char,Char"/>
    <w:basedOn w:val="Normal"/>
    <w:link w:val="TextodenotaderodapChar"/>
    <w:uiPriority w:val="99"/>
    <w:qFormat/>
    <w:pPr>
      <w:spacing w:line="240" w:lineRule="auto"/>
    </w:pPr>
    <w:rPr>
      <w:sz w:val="20"/>
    </w:rPr>
  </w:style>
  <w:style w:type="paragraph" w:customStyle="1" w:styleId="Transcrio">
    <w:name w:val="Transcrição"/>
    <w:basedOn w:val="Normal"/>
    <w:link w:val="TranscrioChar"/>
    <w:qFormat/>
    <w:rsid w:val="005354CB"/>
    <w:pPr>
      <w:pBdr>
        <w:left w:val="thinThickSmallGap" w:sz="18" w:space="4" w:color="808080"/>
        <w:right w:val="thickThinSmallGap" w:sz="18" w:space="4" w:color="808080"/>
      </w:pBdr>
      <w:shd w:val="clear" w:color="auto" w:fill="FFFFFF"/>
      <w:spacing w:line="240" w:lineRule="auto"/>
      <w:ind w:left="2835"/>
    </w:pPr>
    <w:rPr>
      <w:bCs/>
    </w:rPr>
  </w:style>
  <w:style w:type="paragraph" w:styleId="Recuodecorpodetexto3">
    <w:name w:val="Body Text Indent 3"/>
    <w:basedOn w:val="Normal"/>
    <w:semiHidden/>
    <w:pPr>
      <w:tabs>
        <w:tab w:val="clear" w:pos="1701"/>
      </w:tabs>
      <w:spacing w:line="240" w:lineRule="auto"/>
      <w:ind w:firstLine="1418"/>
    </w:pPr>
  </w:style>
  <w:style w:type="paragraph" w:styleId="Recuodecorpodetexto">
    <w:name w:val="Body Text Indent"/>
    <w:basedOn w:val="Normal"/>
    <w:semiHidden/>
    <w:pPr>
      <w:tabs>
        <w:tab w:val="clear" w:pos="1701"/>
      </w:tabs>
      <w:spacing w:line="240" w:lineRule="auto"/>
      <w:ind w:left="720"/>
    </w:pPr>
    <w:rPr>
      <w:i/>
    </w:rPr>
  </w:style>
  <w:style w:type="character" w:styleId="Hyperlink">
    <w:name w:val="Hyperlink"/>
    <w:basedOn w:val="Fontepargpadro"/>
    <w:uiPriority w:val="99"/>
    <w:rPr>
      <w:color w:val="0000FF"/>
      <w:u w:val="single"/>
    </w:rPr>
  </w:style>
  <w:style w:type="paragraph" w:styleId="Corpodetexto2">
    <w:name w:val="Body Text 2"/>
    <w:basedOn w:val="Normal"/>
    <w:semiHidden/>
    <w:pPr>
      <w:spacing w:line="240" w:lineRule="auto"/>
    </w:pPr>
    <w:rPr>
      <w:b/>
    </w:rPr>
  </w:style>
  <w:style w:type="paragraph" w:styleId="Corpodetexto3">
    <w:name w:val="Body Text 3"/>
    <w:basedOn w:val="Normal"/>
    <w:semiHidden/>
    <w:pPr>
      <w:spacing w:line="240" w:lineRule="auto"/>
    </w:pPr>
  </w:style>
  <w:style w:type="paragraph" w:styleId="Corpodetexto">
    <w:name w:val="Body Text"/>
    <w:basedOn w:val="Normal"/>
    <w:semiHidden/>
    <w:pPr>
      <w:spacing w:line="240" w:lineRule="auto"/>
      <w:jc w:val="center"/>
    </w:pPr>
    <w:rPr>
      <w:b/>
      <w:sz w:val="28"/>
    </w:rPr>
  </w:style>
  <w:style w:type="paragraph" w:styleId="Recuodecorpodetexto2">
    <w:name w:val="Body Text Indent 2"/>
    <w:basedOn w:val="Normal"/>
    <w:semiHidden/>
    <w:pPr>
      <w:spacing w:line="240" w:lineRule="auto"/>
      <w:ind w:firstLine="2880"/>
    </w:pPr>
  </w:style>
  <w:style w:type="paragraph" w:customStyle="1" w:styleId="Texto">
    <w:name w:val="Texto"/>
    <w:pPr>
      <w:tabs>
        <w:tab w:val="left" w:pos="3600"/>
      </w:tabs>
    </w:pPr>
    <w:rPr>
      <w:rFonts w:ascii="Courier New" w:hAnsi="Courier New"/>
      <w:b/>
      <w:color w:val="000000"/>
      <w:lang w:val="en-US"/>
    </w:rPr>
  </w:style>
  <w:style w:type="character" w:styleId="Refdenotaderodap">
    <w:name w:val="footnote reference"/>
    <w:aliases w:val="sobrescrito,Ref,de nota al pie,Footnote Reference,Style 16,fr,Char Char6 Char Char Char Char Char Char Char Char Char Char Char Char Char Char Char Char Char Char Char Char Char Char Char Char Char,fr Char"/>
    <w:basedOn w:val="Fontepargpadro"/>
    <w:link w:val="CharChar6CharCharCharCharCharCharCharCharCharCharCharCharCharCharCharCharCharCharCharCharCharCharCharChar"/>
    <w:uiPriority w:val="99"/>
    <w:rPr>
      <w:vertAlign w:val="superscript"/>
    </w:rPr>
  </w:style>
  <w:style w:type="paragraph" w:styleId="Pr-formataoHTML">
    <w:name w:val="HTML Preformatted"/>
    <w:basedOn w:val="Normal"/>
    <w:link w:val="Pr-formataoHTMLChar"/>
    <w:uiPriority w:val="99"/>
    <w:semiHidden/>
    <w:pPr>
      <w:tabs>
        <w:tab w:val="clear" w:pos="17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Verdana" w:eastAsia="Arial Unicode MS" w:hAnsi="Verdana" w:cs="Arial Unicode MS"/>
      <w:sz w:val="20"/>
    </w:rPr>
  </w:style>
  <w:style w:type="character" w:styleId="HiperlinkVisitado">
    <w:name w:val="FollowedHyperlink"/>
    <w:basedOn w:val="Fontepargpadro"/>
    <w:semiHidden/>
    <w:rPr>
      <w:color w:val="800080"/>
      <w:u w:val="single"/>
    </w:rPr>
  </w:style>
  <w:style w:type="paragraph" w:styleId="NormalWeb">
    <w:name w:val="Normal (Web)"/>
    <w:basedOn w:val="Normal"/>
    <w:uiPriority w:val="99"/>
    <w:pPr>
      <w:tabs>
        <w:tab w:val="clear" w:pos="1701"/>
      </w:tabs>
      <w:spacing w:before="100" w:beforeAutospacing="1" w:after="100" w:afterAutospacing="1" w:line="240" w:lineRule="auto"/>
      <w:jc w:val="left"/>
    </w:pPr>
    <w:rPr>
      <w:rFonts w:ascii="Times New Roman" w:hAnsi="Times New Roman"/>
    </w:rPr>
  </w:style>
  <w:style w:type="paragraph" w:customStyle="1" w:styleId="transcrio0">
    <w:name w:val="transcrição"/>
    <w:basedOn w:val="Normal"/>
    <w:pPr>
      <w:tabs>
        <w:tab w:val="clear" w:pos="1701"/>
        <w:tab w:val="left" w:pos="2268"/>
      </w:tabs>
      <w:spacing w:line="240" w:lineRule="auto"/>
      <w:ind w:left="2268"/>
    </w:pPr>
    <w:rPr>
      <w:rFonts w:ascii="Arial" w:hAnsi="Arial"/>
      <w:b/>
      <w:sz w:val="20"/>
    </w:rPr>
  </w:style>
  <w:style w:type="character" w:customStyle="1" w:styleId="highlightbrs1">
    <w:name w:val="highlightbrs1"/>
    <w:basedOn w:val="Fontepargpadro"/>
    <w:rPr>
      <w:b/>
      <w:bCs/>
      <w:color w:val="FF0000"/>
    </w:rPr>
  </w:style>
  <w:style w:type="character" w:styleId="nfase">
    <w:name w:val="Emphasis"/>
    <w:basedOn w:val="Fontepargpadro"/>
    <w:qFormat/>
    <w:rPr>
      <w:i/>
      <w:iCs/>
    </w:rPr>
  </w:style>
  <w:style w:type="paragraph" w:customStyle="1" w:styleId="T">
    <w:name w:val="T"/>
    <w:basedOn w:val="Transcrio"/>
    <w:pPr>
      <w:pBdr>
        <w:left w:val="single" w:sz="4" w:space="4" w:color="auto"/>
        <w:right w:val="none" w:sz="0" w:space="0" w:color="auto"/>
      </w:pBdr>
    </w:pPr>
    <w:rPr>
      <w:i/>
      <w:sz w:val="26"/>
      <w:szCs w:val="26"/>
    </w:rPr>
  </w:style>
  <w:style w:type="table" w:styleId="Tabelacomgrade">
    <w:name w:val="Table Grid"/>
    <w:basedOn w:val="Tabelanormal"/>
    <w:uiPriority w:val="59"/>
    <w:rsid w:val="009B10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ontepargpadro"/>
    <w:rsid w:val="00326D5D"/>
  </w:style>
  <w:style w:type="character" w:customStyle="1" w:styleId="TextodenotaderodapChar">
    <w:name w:val="Texto de nota de rodapé Char"/>
    <w:aliases w:val="LSA Nota Rodape Char,Calibri Char,fn Char,ft Char,Footnote text Char,ft2 Char,Char Char Char Char,Char Char Char Char Char Char1,Nota de rodapé Char,Char Char Char Char Char Char Char,Footnote Text Char Char,Char1 Char"/>
    <w:basedOn w:val="Fontepargpadro"/>
    <w:link w:val="Textodenotaderodap"/>
    <w:uiPriority w:val="99"/>
    <w:rsid w:val="00DD2D7E"/>
    <w:rPr>
      <w:rFonts w:ascii="Garamond" w:hAnsi="Garamond"/>
    </w:rPr>
  </w:style>
  <w:style w:type="paragraph" w:styleId="PargrafodaLista">
    <w:name w:val="List Paragraph"/>
    <w:basedOn w:val="Normal"/>
    <w:uiPriority w:val="34"/>
    <w:qFormat/>
    <w:rsid w:val="007258BE"/>
    <w:pPr>
      <w:tabs>
        <w:tab w:val="clear" w:pos="1701"/>
      </w:tabs>
      <w:spacing w:line="240" w:lineRule="auto"/>
      <w:ind w:left="720"/>
      <w:contextualSpacing/>
      <w:jc w:val="left"/>
    </w:pPr>
    <w:rPr>
      <w:rFonts w:ascii="Times New Roman" w:hAnsi="Times New Roman"/>
    </w:rPr>
  </w:style>
  <w:style w:type="character" w:styleId="Forte">
    <w:name w:val="Strong"/>
    <w:basedOn w:val="Fontepargpadro"/>
    <w:uiPriority w:val="22"/>
    <w:qFormat/>
    <w:rsid w:val="00303BA2"/>
    <w:rPr>
      <w:b/>
      <w:bCs/>
    </w:rPr>
  </w:style>
  <w:style w:type="character" w:customStyle="1" w:styleId="CabealhoChar">
    <w:name w:val="Cabeçalho Char"/>
    <w:basedOn w:val="Fontepargpadro"/>
    <w:link w:val="Cabealho"/>
    <w:rsid w:val="00BE7A0B"/>
    <w:rPr>
      <w:rFonts w:ascii="Garamond" w:hAnsi="Garamond"/>
      <w:sz w:val="24"/>
    </w:rPr>
  </w:style>
  <w:style w:type="character" w:customStyle="1" w:styleId="TranscrioChar">
    <w:name w:val="Transcrição Char"/>
    <w:basedOn w:val="Fontepargpadro"/>
    <w:link w:val="Transcrio"/>
    <w:rsid w:val="005354CB"/>
    <w:rPr>
      <w:rFonts w:ascii="Garamond" w:hAnsi="Garamond"/>
      <w:bCs/>
      <w:sz w:val="24"/>
      <w:shd w:val="clear" w:color="auto" w:fill="FFFFFF"/>
    </w:rPr>
  </w:style>
  <w:style w:type="character" w:customStyle="1" w:styleId="Pr-formataoHTMLChar">
    <w:name w:val="Pré-formatação HTML Char"/>
    <w:basedOn w:val="Fontepargpadro"/>
    <w:link w:val="Pr-formataoHTML"/>
    <w:uiPriority w:val="99"/>
    <w:semiHidden/>
    <w:rsid w:val="00FE218F"/>
    <w:rPr>
      <w:rFonts w:ascii="Verdana" w:eastAsia="Arial Unicode MS" w:hAnsi="Verdana" w:cs="Arial Unicode MS"/>
    </w:rPr>
  </w:style>
  <w:style w:type="character" w:customStyle="1" w:styleId="RodapChar">
    <w:name w:val="Rodapé Char"/>
    <w:basedOn w:val="Fontepargpadro"/>
    <w:link w:val="Rodap"/>
    <w:uiPriority w:val="99"/>
    <w:rsid w:val="00B178D7"/>
    <w:rPr>
      <w:rFonts w:ascii="Garamond" w:hAnsi="Garamond"/>
      <w:sz w:val="24"/>
    </w:rPr>
  </w:style>
  <w:style w:type="paragraph" w:customStyle="1" w:styleId="STF-Padro">
    <w:name w:val="STF-Padrão"/>
    <w:basedOn w:val="Normal"/>
    <w:uiPriority w:val="99"/>
    <w:rsid w:val="006253A6"/>
    <w:pPr>
      <w:widowControl w:val="0"/>
      <w:autoSpaceDE w:val="0"/>
      <w:autoSpaceDN w:val="0"/>
      <w:adjustRightInd w:val="0"/>
      <w:spacing w:line="264" w:lineRule="auto"/>
      <w:ind w:firstLine="567"/>
    </w:pPr>
    <w:rPr>
      <w:rFonts w:ascii="Palatino Linotype" w:hAnsi="Times New Roman" w:cs="Palatino Linotype"/>
      <w:sz w:val="26"/>
      <w:szCs w:val="26"/>
    </w:rPr>
  </w:style>
  <w:style w:type="paragraph" w:customStyle="1" w:styleId="TtuloGMT">
    <w:name w:val="Título GMT"/>
    <w:basedOn w:val="Ttulo5"/>
    <w:qFormat/>
    <w:rsid w:val="0070309C"/>
    <w:rPr>
      <w:i w:val="0"/>
      <w:sz w:val="28"/>
      <w:szCs w:val="28"/>
      <w14:shadow w14:blurRad="50800" w14:dist="38100" w14:dir="2700000" w14:sx="100000" w14:sy="100000" w14:kx="0" w14:ky="0" w14:algn="tl">
        <w14:srgbClr w14:val="000000">
          <w14:alpha w14:val="60000"/>
        </w14:srgbClr>
      </w14:shadow>
    </w:rPr>
  </w:style>
  <w:style w:type="paragraph" w:customStyle="1" w:styleId="Estilo1">
    <w:name w:val="Estilo1"/>
    <w:basedOn w:val="Normal"/>
    <w:qFormat/>
    <w:rsid w:val="0070309C"/>
    <w:pPr>
      <w:widowControl w:val="0"/>
      <w:ind w:firstLine="1440"/>
    </w:pPr>
    <w:rPr>
      <w:b/>
      <w:bCs/>
      <w:sz w:val="28"/>
      <w:szCs w:val="28"/>
      <w14:shadow w14:blurRad="50800" w14:dist="38100" w14:dir="2700000" w14:sx="100000" w14:sy="100000" w14:kx="0" w14:ky="0" w14:algn="tl">
        <w14:srgbClr w14:val="000000">
          <w14:alpha w14:val="60000"/>
        </w14:srgbClr>
      </w14:shadow>
    </w:rPr>
  </w:style>
  <w:style w:type="paragraph" w:customStyle="1" w:styleId="Transcricao">
    <w:name w:val="Transcricao"/>
    <w:link w:val="TranscricaoChar"/>
    <w:rsid w:val="00632271"/>
    <w:pPr>
      <w:spacing w:before="200"/>
      <w:ind w:left="4535"/>
    </w:pPr>
    <w:rPr>
      <w:rFonts w:ascii="Arial" w:hAnsi="Arial"/>
      <w:b/>
      <w:color w:val="000000"/>
    </w:rPr>
  </w:style>
  <w:style w:type="character" w:customStyle="1" w:styleId="TranscricaoChar">
    <w:name w:val="Transcricao Char"/>
    <w:link w:val="Transcricao"/>
    <w:rsid w:val="00541622"/>
    <w:rPr>
      <w:rFonts w:ascii="Arial" w:hAnsi="Arial"/>
      <w:b/>
      <w:color w:val="000000"/>
      <w:lang w:val="pt-BR" w:eastAsia="pt-BR" w:bidi="ar-SA"/>
    </w:rPr>
  </w:style>
  <w:style w:type="paragraph" w:customStyle="1" w:styleId="PadroGMT">
    <w:name w:val="Padrão GMT"/>
    <w:basedOn w:val="Normal"/>
    <w:link w:val="PadroGMTChar"/>
    <w:qFormat/>
    <w:rsid w:val="00541622"/>
    <w:pPr>
      <w:tabs>
        <w:tab w:val="clear" w:pos="1701"/>
      </w:tabs>
      <w:spacing w:after="200"/>
    </w:pPr>
    <w:rPr>
      <w:rFonts w:eastAsia="Calibri"/>
      <w:sz w:val="28"/>
      <w:szCs w:val="28"/>
      <w:lang w:val="x-none" w:eastAsia="en-US"/>
    </w:rPr>
  </w:style>
  <w:style w:type="character" w:customStyle="1" w:styleId="PadroGMTChar">
    <w:name w:val="Padrão GMT Char"/>
    <w:link w:val="PadroGMT"/>
    <w:rsid w:val="00541622"/>
    <w:rPr>
      <w:rFonts w:ascii="Garamond" w:eastAsia="Calibri" w:hAnsi="Garamond"/>
      <w:sz w:val="28"/>
      <w:szCs w:val="28"/>
      <w:lang w:val="x-none" w:eastAsia="en-US"/>
    </w:rPr>
  </w:style>
  <w:style w:type="paragraph" w:customStyle="1" w:styleId="TranscrioII">
    <w:name w:val="TranscriçãoII"/>
    <w:basedOn w:val="Normal"/>
    <w:rsid w:val="00666CC1"/>
    <w:pPr>
      <w:pBdr>
        <w:left w:val="thinThickSmallGap" w:sz="18" w:space="4" w:color="808080"/>
        <w:right w:val="thickThinSmallGap" w:sz="18" w:space="4" w:color="808080"/>
      </w:pBdr>
      <w:shd w:val="clear" w:color="auto" w:fill="FFFFFF"/>
      <w:spacing w:line="240" w:lineRule="auto"/>
      <w:ind w:left="2268"/>
    </w:pPr>
    <w:rPr>
      <w:b/>
      <w:sz w:val="28"/>
    </w:rPr>
  </w:style>
  <w:style w:type="table" w:styleId="SimplesTabela1">
    <w:name w:val="Plain Table 1"/>
    <w:basedOn w:val="Tabelanormal"/>
    <w:uiPriority w:val="41"/>
    <w:rsid w:val="007D521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embloco">
    <w:name w:val="Block Text"/>
    <w:basedOn w:val="Normal"/>
    <w:rsid w:val="00CC1EC8"/>
    <w:pPr>
      <w:tabs>
        <w:tab w:val="clear" w:pos="1701"/>
      </w:tabs>
      <w:spacing w:line="240" w:lineRule="auto"/>
      <w:ind w:left="2835" w:right="49"/>
    </w:pPr>
    <w:rPr>
      <w:rFonts w:ascii="Arial" w:hAnsi="Arial" w:cs="Arial"/>
      <w:i/>
      <w:iCs/>
      <w:sz w:val="28"/>
      <w:szCs w:val="28"/>
    </w:rPr>
  </w:style>
  <w:style w:type="paragraph" w:styleId="Reviso">
    <w:name w:val="Revision"/>
    <w:hidden/>
    <w:uiPriority w:val="99"/>
    <w:semiHidden/>
    <w:rsid w:val="006E4998"/>
  </w:style>
  <w:style w:type="paragraph" w:styleId="SemEspaamento">
    <w:name w:val="No Spacing"/>
    <w:uiPriority w:val="1"/>
    <w:qFormat/>
    <w:rsid w:val="00F1663E"/>
  </w:style>
  <w:style w:type="paragraph" w:customStyle="1" w:styleId="artigo">
    <w:name w:val="artigo"/>
    <w:basedOn w:val="Normal"/>
    <w:rsid w:val="0052579F"/>
    <w:pPr>
      <w:tabs>
        <w:tab w:val="clear" w:pos="1701"/>
      </w:tabs>
      <w:spacing w:before="100" w:beforeAutospacing="1" w:after="100" w:afterAutospacing="1" w:line="240" w:lineRule="auto"/>
      <w:jc w:val="left"/>
    </w:pPr>
    <w:rPr>
      <w:rFonts w:ascii="Times New Roman" w:hAnsi="Times New Roman"/>
    </w:rPr>
  </w:style>
  <w:style w:type="paragraph" w:customStyle="1" w:styleId="Default">
    <w:name w:val="Default"/>
    <w:rsid w:val="00BB48BC"/>
    <w:pPr>
      <w:autoSpaceDE w:val="0"/>
      <w:autoSpaceDN w:val="0"/>
      <w:adjustRightInd w:val="0"/>
    </w:pPr>
    <w:rPr>
      <w:rFonts w:ascii="Arial" w:hAnsi="Arial" w:cs="Arial"/>
      <w:color w:val="000000"/>
    </w:rPr>
  </w:style>
  <w:style w:type="character" w:styleId="MenoPendente">
    <w:name w:val="Unresolved Mention"/>
    <w:basedOn w:val="Fontepargpadro"/>
    <w:uiPriority w:val="99"/>
    <w:semiHidden/>
    <w:unhideWhenUsed/>
    <w:rsid w:val="002F3D0F"/>
    <w:rPr>
      <w:color w:val="605E5C"/>
      <w:shd w:val="clear" w:color="auto" w:fill="E1DFDD"/>
    </w:rPr>
  </w:style>
  <w:style w:type="character" w:styleId="Refdecomentrio">
    <w:name w:val="annotation reference"/>
    <w:basedOn w:val="Fontepargpadro"/>
    <w:uiPriority w:val="99"/>
    <w:semiHidden/>
    <w:unhideWhenUsed/>
    <w:rsid w:val="000D6BF7"/>
    <w:rPr>
      <w:sz w:val="16"/>
      <w:szCs w:val="16"/>
    </w:rPr>
  </w:style>
  <w:style w:type="paragraph" w:styleId="Textodecomentrio">
    <w:name w:val="annotation text"/>
    <w:basedOn w:val="Normal"/>
    <w:link w:val="TextodecomentrioChar"/>
    <w:uiPriority w:val="99"/>
    <w:semiHidden/>
    <w:unhideWhenUsed/>
    <w:rsid w:val="000D6BF7"/>
    <w:pPr>
      <w:spacing w:line="240" w:lineRule="auto"/>
    </w:pPr>
    <w:rPr>
      <w:sz w:val="20"/>
    </w:rPr>
  </w:style>
  <w:style w:type="character" w:customStyle="1" w:styleId="TextodecomentrioChar">
    <w:name w:val="Texto de comentário Char"/>
    <w:basedOn w:val="Fontepargpadro"/>
    <w:link w:val="Textodecomentrio"/>
    <w:uiPriority w:val="99"/>
    <w:semiHidden/>
    <w:rsid w:val="000D6BF7"/>
    <w:rPr>
      <w:rFonts w:ascii="Garamond" w:hAnsi="Garamond"/>
    </w:rPr>
  </w:style>
  <w:style w:type="paragraph" w:styleId="Assuntodocomentrio">
    <w:name w:val="annotation subject"/>
    <w:basedOn w:val="Textodecomentrio"/>
    <w:next w:val="Textodecomentrio"/>
    <w:link w:val="AssuntodocomentrioChar"/>
    <w:uiPriority w:val="99"/>
    <w:semiHidden/>
    <w:unhideWhenUsed/>
    <w:rsid w:val="000D6BF7"/>
    <w:rPr>
      <w:b/>
      <w:bCs/>
    </w:rPr>
  </w:style>
  <w:style w:type="character" w:customStyle="1" w:styleId="AssuntodocomentrioChar">
    <w:name w:val="Assunto do comentário Char"/>
    <w:basedOn w:val="TextodecomentrioChar"/>
    <w:link w:val="Assuntodocomentrio"/>
    <w:uiPriority w:val="99"/>
    <w:semiHidden/>
    <w:rsid w:val="000D6BF7"/>
    <w:rPr>
      <w:rFonts w:ascii="Garamond" w:hAnsi="Garamond"/>
      <w:b/>
      <w:bCs/>
    </w:rPr>
  </w:style>
  <w:style w:type="character" w:customStyle="1" w:styleId="fontstyle01">
    <w:name w:val="fontstyle01"/>
    <w:basedOn w:val="Fontepargpadro"/>
    <w:rsid w:val="000D6BF7"/>
    <w:rPr>
      <w:rFonts w:ascii="Calibri-Bold" w:hAnsi="Calibri-Bold" w:hint="default"/>
      <w:b/>
      <w:bCs/>
      <w:i w:val="0"/>
      <w:iCs w:val="0"/>
      <w:color w:val="000000"/>
      <w:sz w:val="28"/>
      <w:szCs w:val="28"/>
    </w:rPr>
  </w:style>
  <w:style w:type="paragraph" w:customStyle="1" w:styleId="CharChar6CharCharCharCharCharCharCharCharCharCharCharCharCharCharCharCharCharCharCharCharCharCharCharChar">
    <w:name w:val="Char Char6 Char Char Char Char Char Char Char Char Char Char Char Char Char Char Char Char Char Char Char Char Char Char Char Char"/>
    <w:basedOn w:val="Normal"/>
    <w:link w:val="Refdenotaderodap"/>
    <w:uiPriority w:val="99"/>
    <w:qFormat/>
    <w:rsid w:val="000D689C"/>
    <w:pPr>
      <w:tabs>
        <w:tab w:val="clear" w:pos="1701"/>
      </w:tabs>
      <w:jc w:val="center"/>
    </w:pPr>
    <w:rPr>
      <w:rFonts w:ascii="Times New Roman" w:hAnsi="Times New Roman"/>
      <w:sz w:val="20"/>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923681">
      <w:bodyDiv w:val="1"/>
      <w:marLeft w:val="0"/>
      <w:marRight w:val="0"/>
      <w:marTop w:val="0"/>
      <w:marBottom w:val="0"/>
      <w:divBdr>
        <w:top w:val="none" w:sz="0" w:space="0" w:color="auto"/>
        <w:left w:val="none" w:sz="0" w:space="0" w:color="auto"/>
        <w:bottom w:val="none" w:sz="0" w:space="0" w:color="auto"/>
        <w:right w:val="none" w:sz="0" w:space="0" w:color="auto"/>
      </w:divBdr>
    </w:div>
    <w:div w:id="1447428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3quZ5BRZxEsfwCzGWAeZ90gGkg==">CgMxLjAyDmguMjlkbmhmanB3dG1vOAByITFQc1dYNWZZSTI0R2RPak1DcUJ3UkYtNE9zbU1ydTVmNw==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F71616-C436-461E-933A-0F317A326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655</Words>
  <Characters>3543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GOMES DE MATTOS</dc:creator>
  <cp:lastModifiedBy>Augusto Neto</cp:lastModifiedBy>
  <cp:revision>2</cp:revision>
  <cp:lastPrinted>2025-07-28T20:32:00Z</cp:lastPrinted>
  <dcterms:created xsi:type="dcterms:W3CDTF">2025-10-06T01:37:00Z</dcterms:created>
  <dcterms:modified xsi:type="dcterms:W3CDTF">2025-10-06T01:37:00Z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0x01010003C3FDBD0E2C9F44BCAAFC2A65C3F0E6</vt:lpwstr>
  </property>
  <property fmtid="{D5CDD505-2E9C-101B-9397-08002B2CF9AE}" pid="3" name="MediaServiceImageTags">
    <vt:lpwstr/>
  </property>
</Properties>
</file>